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E1D3" w14:textId="77777777" w:rsidR="006868D7" w:rsidRPr="003E5B41" w:rsidRDefault="006868D7" w:rsidP="00DB0297">
      <w:pPr>
        <w:spacing w:after="0" w:line="240" w:lineRule="auto"/>
        <w:jc w:val="right"/>
        <w:rPr>
          <w:rFonts w:ascii="Arial" w:eastAsia="Times New Roman" w:hAnsi="Arial" w:cs="Arial"/>
          <w:b/>
          <w:lang w:val="mn-MN"/>
        </w:rPr>
      </w:pPr>
      <w:r w:rsidRPr="003E5B41">
        <w:rPr>
          <w:rFonts w:ascii="Arial" w:hAnsi="Arial" w:cs="Arial"/>
          <w:noProof/>
        </w:rPr>
        <w:drawing>
          <wp:anchor distT="0" distB="0" distL="114300" distR="114300" simplePos="0" relativeHeight="251659264" behindDoc="0" locked="0" layoutInCell="1" allowOverlap="1" wp14:anchorId="2FD011B9" wp14:editId="5C44B854">
            <wp:simplePos x="0" y="0"/>
            <wp:positionH relativeFrom="margin">
              <wp:posOffset>-26670</wp:posOffset>
            </wp:positionH>
            <wp:positionV relativeFrom="paragraph">
              <wp:posOffset>0</wp:posOffset>
            </wp:positionV>
            <wp:extent cx="1176655" cy="7651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81C64" w14:textId="77777777" w:rsidR="006868D7" w:rsidRPr="003E5B41" w:rsidRDefault="006868D7" w:rsidP="00000B82">
      <w:pPr>
        <w:rPr>
          <w:rFonts w:ascii="Arial" w:hAnsi="Arial" w:cs="Arial"/>
          <w:b/>
          <w:lang w:val="mn-MN"/>
        </w:rPr>
      </w:pPr>
    </w:p>
    <w:p w14:paraId="6AC5FFC4" w14:textId="77777777" w:rsidR="0037792C" w:rsidRPr="003E5B41" w:rsidRDefault="006868D7" w:rsidP="004947D4">
      <w:pPr>
        <w:jc w:val="center"/>
        <w:rPr>
          <w:rFonts w:ascii="Arial" w:hAnsi="Arial" w:cs="Arial"/>
          <w:b/>
          <w:lang w:val="mn-MN"/>
        </w:rPr>
      </w:pPr>
      <w:r w:rsidRPr="003E5B41">
        <w:rPr>
          <w:rFonts w:ascii="Arial" w:hAnsi="Arial" w:cs="Arial"/>
          <w:b/>
          <w:lang w:val="mn-MN"/>
        </w:rPr>
        <w:t xml:space="preserve">ХӨЛБӨМБӨГИЙН </w:t>
      </w:r>
      <w:r w:rsidR="00476995" w:rsidRPr="003E5B41">
        <w:rPr>
          <w:rFonts w:ascii="Arial" w:hAnsi="Arial" w:cs="Arial"/>
          <w:b/>
          <w:lang w:val="mn-MN"/>
        </w:rPr>
        <w:t xml:space="preserve">МЭРГЭЖЛИЙН </w:t>
      </w:r>
      <w:r w:rsidRPr="003E5B41">
        <w:rPr>
          <w:rFonts w:ascii="Arial" w:hAnsi="Arial" w:cs="Arial"/>
          <w:b/>
          <w:lang w:val="mn-MN"/>
        </w:rPr>
        <w:t>ТАМИРЧНЫ ГЭРЭЭ</w:t>
      </w:r>
      <w:r w:rsidR="00DB0297" w:rsidRPr="003E5B41">
        <w:rPr>
          <w:rFonts w:ascii="Arial" w:hAnsi="Arial" w:cs="Arial"/>
          <w:b/>
          <w:lang w:val="mn-MN"/>
        </w:rPr>
        <w:t xml:space="preserve">НИЙ </w:t>
      </w:r>
      <w:r w:rsidR="00DA1B4C" w:rsidRPr="003E5B41">
        <w:rPr>
          <w:rFonts w:ascii="Arial" w:hAnsi="Arial" w:cs="Arial"/>
          <w:b/>
          <w:lang w:val="mn-MN"/>
        </w:rPr>
        <w:br/>
      </w:r>
      <w:r w:rsidR="00DB0297" w:rsidRPr="003E5B41">
        <w:rPr>
          <w:rFonts w:ascii="Arial" w:hAnsi="Arial" w:cs="Arial"/>
          <w:b/>
          <w:lang w:val="mn-MN"/>
        </w:rPr>
        <w:t>МАЯГТ</w:t>
      </w:r>
    </w:p>
    <w:p w14:paraId="072DC34A" w14:textId="1BFD1EBA" w:rsidR="004947D4" w:rsidRPr="003E5B41" w:rsidRDefault="004947D4" w:rsidP="00C322FA">
      <w:pPr>
        <w:rPr>
          <w:rFonts w:ascii="Arial" w:hAnsi="Arial" w:cs="Arial"/>
          <w:lang w:val="mn-MN"/>
        </w:rPr>
      </w:pPr>
      <w:r w:rsidRPr="003E5B41">
        <w:rPr>
          <w:rFonts w:ascii="Arial" w:hAnsi="Arial" w:cs="Arial"/>
          <w:lang w:val="mn-MN"/>
        </w:rPr>
        <w:t>_____ оны  ___  дүгээр сарын</w:t>
      </w:r>
      <w:r w:rsidRPr="003E5B41">
        <w:rPr>
          <w:rFonts w:ascii="Arial" w:hAnsi="Arial" w:cs="Arial"/>
          <w:lang w:val="mn-MN"/>
        </w:rPr>
        <w:br/>
        <w:t xml:space="preserve"> ___-ны өдөр                   </w:t>
      </w:r>
      <w:r w:rsidRPr="003E5B41">
        <w:rPr>
          <w:rFonts w:ascii="Arial" w:hAnsi="Arial" w:cs="Arial"/>
          <w:lang w:val="mn-MN"/>
        </w:rPr>
        <w:tab/>
      </w:r>
      <w:r w:rsidRPr="003E5B41">
        <w:rPr>
          <w:rFonts w:ascii="Arial" w:hAnsi="Arial" w:cs="Arial"/>
          <w:lang w:val="mn-MN"/>
        </w:rPr>
        <w:tab/>
      </w:r>
      <w:r w:rsidRPr="003E5B41">
        <w:rPr>
          <w:rFonts w:ascii="Arial" w:hAnsi="Arial" w:cs="Arial"/>
          <w:lang w:val="mn-MN"/>
        </w:rPr>
        <w:tab/>
      </w:r>
      <w:r w:rsidRPr="003E5B41">
        <w:rPr>
          <w:rFonts w:ascii="Arial" w:hAnsi="Arial" w:cs="Arial"/>
          <w:lang w:val="mn-MN"/>
        </w:rPr>
        <w:tab/>
        <w:t>№___</w:t>
      </w:r>
      <w:r w:rsidRPr="003E5B41">
        <w:rPr>
          <w:rFonts w:ascii="Arial" w:hAnsi="Arial" w:cs="Arial"/>
          <w:lang w:val="mn-MN"/>
        </w:rPr>
        <w:tab/>
      </w:r>
      <w:r w:rsidRPr="003E5B41">
        <w:rPr>
          <w:rFonts w:ascii="Arial" w:hAnsi="Arial" w:cs="Arial"/>
          <w:lang w:val="mn-MN"/>
        </w:rPr>
        <w:tab/>
      </w:r>
      <w:r w:rsidRPr="003E5B41">
        <w:rPr>
          <w:rFonts w:ascii="Arial" w:hAnsi="Arial" w:cs="Arial"/>
          <w:lang w:val="mn-MN"/>
        </w:rPr>
        <w:tab/>
        <w:t xml:space="preserve">      Улаанбаатар хот</w:t>
      </w:r>
    </w:p>
    <w:p w14:paraId="01A997B2" w14:textId="77777777" w:rsidR="004947D4" w:rsidRPr="003E5B41" w:rsidRDefault="00FC2406" w:rsidP="004947D4">
      <w:pPr>
        <w:jc w:val="both"/>
        <w:rPr>
          <w:rFonts w:ascii="Arial" w:hAnsi="Arial" w:cs="Arial"/>
          <w:lang w:val="mn-MN"/>
        </w:rPr>
      </w:pPr>
      <w:r w:rsidRPr="003E5B41">
        <w:rPr>
          <w:rFonts w:ascii="Arial" w:hAnsi="Arial" w:cs="Arial"/>
          <w:lang w:val="mn-MN"/>
        </w:rPr>
        <w:tab/>
        <w:t xml:space="preserve">Энэхүү </w:t>
      </w:r>
      <w:r w:rsidR="00476995" w:rsidRPr="003E5B41">
        <w:rPr>
          <w:rFonts w:ascii="Arial" w:hAnsi="Arial" w:cs="Arial"/>
          <w:lang w:val="mn-MN"/>
        </w:rPr>
        <w:t>Х</w:t>
      </w:r>
      <w:r w:rsidRPr="003E5B41">
        <w:rPr>
          <w:rFonts w:ascii="Arial" w:hAnsi="Arial" w:cs="Arial"/>
          <w:lang w:val="mn-MN"/>
        </w:rPr>
        <w:t>өлбөмбөгийн</w:t>
      </w:r>
      <w:r w:rsidR="004947D4" w:rsidRPr="003E5B41">
        <w:rPr>
          <w:rFonts w:ascii="Arial" w:hAnsi="Arial" w:cs="Arial"/>
          <w:lang w:val="mn-MN"/>
        </w:rPr>
        <w:t xml:space="preserve"> </w:t>
      </w:r>
      <w:r w:rsidR="00476995" w:rsidRPr="003E5B41">
        <w:rPr>
          <w:rFonts w:ascii="Arial" w:hAnsi="Arial" w:cs="Arial"/>
          <w:lang w:val="mn-MN"/>
        </w:rPr>
        <w:t xml:space="preserve">мэргэжлийн </w:t>
      </w:r>
      <w:r w:rsidR="004947D4" w:rsidRPr="003E5B41">
        <w:rPr>
          <w:rFonts w:ascii="Arial" w:hAnsi="Arial" w:cs="Arial"/>
          <w:lang w:val="mn-MN"/>
        </w:rPr>
        <w:t>тамирчны гэрээ /цаашид “Гэрээ” гэх/-г нэг талаас ________________________ клуб</w:t>
      </w:r>
      <w:r w:rsidR="00026335" w:rsidRPr="003E5B41">
        <w:rPr>
          <w:rFonts w:ascii="Arial" w:hAnsi="Arial" w:cs="Arial"/>
          <w:lang w:val="mn-MN"/>
        </w:rPr>
        <w:t xml:space="preserve"> /</w:t>
      </w:r>
      <w:r w:rsidR="00026335" w:rsidRPr="003E5B41">
        <w:rPr>
          <w:rFonts w:ascii="Arial" w:hAnsi="Arial" w:cs="Arial"/>
          <w:i/>
          <w:lang w:val="mn-MN"/>
        </w:rPr>
        <w:t>улсын бүртгэлийн дугаар</w:t>
      </w:r>
      <w:r w:rsidR="00026335" w:rsidRPr="003E5B41">
        <w:rPr>
          <w:rFonts w:ascii="Arial" w:hAnsi="Arial" w:cs="Arial"/>
          <w:lang w:val="mn-MN"/>
        </w:rPr>
        <w:t>/</w:t>
      </w:r>
      <w:r w:rsidR="004947D4" w:rsidRPr="003E5B41">
        <w:rPr>
          <w:rFonts w:ascii="Arial" w:hAnsi="Arial" w:cs="Arial"/>
          <w:lang w:val="mn-MN"/>
        </w:rPr>
        <w:t xml:space="preserve">, түүнийг төлөөлөн ____________________ ажилтай __________ овогтой _________________ </w:t>
      </w:r>
      <w:r w:rsidR="00236BBC" w:rsidRPr="003E5B41">
        <w:rPr>
          <w:rFonts w:ascii="Arial" w:hAnsi="Arial" w:cs="Arial"/>
          <w:lang w:val="mn-MN"/>
        </w:rPr>
        <w:t xml:space="preserve">/цаашид “Клуб” гэх/ </w:t>
      </w:r>
      <w:r w:rsidR="00236BBC" w:rsidRPr="00564D38">
        <w:rPr>
          <w:rFonts w:ascii="Arial" w:hAnsi="Arial" w:cs="Arial"/>
          <w:highlight w:val="yellow"/>
          <w:lang w:val="mn-MN"/>
        </w:rPr>
        <w:t xml:space="preserve">ба ............................................... </w:t>
      </w:r>
      <w:r w:rsidR="00236BBC" w:rsidRPr="00564D38">
        <w:rPr>
          <w:rFonts w:ascii="Arial" w:hAnsi="Arial" w:cs="Arial"/>
          <w:i/>
          <w:highlight w:val="yellow"/>
          <w:lang w:val="mn-MN"/>
        </w:rPr>
        <w:t xml:space="preserve">/хэрэв </w:t>
      </w:r>
      <w:r w:rsidR="00E0564D" w:rsidRPr="00564D38">
        <w:rPr>
          <w:rFonts w:ascii="Arial" w:hAnsi="Arial" w:cs="Arial"/>
          <w:i/>
          <w:highlight w:val="yellow"/>
          <w:lang w:val="mn-MN"/>
        </w:rPr>
        <w:t>клубын</w:t>
      </w:r>
      <w:r w:rsidR="00236BBC" w:rsidRPr="00564D38">
        <w:rPr>
          <w:rFonts w:ascii="Arial" w:hAnsi="Arial" w:cs="Arial"/>
          <w:i/>
          <w:highlight w:val="yellow"/>
          <w:lang w:val="mn-MN"/>
        </w:rPr>
        <w:t xml:space="preserve"> зуучлагч байгаа бол/</w:t>
      </w:r>
      <w:r w:rsidR="00026335" w:rsidRPr="00564D38">
        <w:rPr>
          <w:rFonts w:ascii="Arial" w:hAnsi="Arial" w:cs="Arial"/>
          <w:i/>
          <w:highlight w:val="yellow"/>
          <w:lang w:val="mn-MN"/>
        </w:rPr>
        <w:t>,</w:t>
      </w:r>
    </w:p>
    <w:p w14:paraId="622D48C6" w14:textId="77777777" w:rsidR="004947D4" w:rsidRPr="003E5B41" w:rsidRDefault="004947D4" w:rsidP="004947D4">
      <w:pPr>
        <w:jc w:val="both"/>
        <w:rPr>
          <w:rFonts w:ascii="Arial" w:hAnsi="Arial" w:cs="Arial"/>
          <w:lang w:val="mn-MN"/>
        </w:rPr>
      </w:pPr>
      <w:r w:rsidRPr="003E5B41">
        <w:rPr>
          <w:rFonts w:ascii="Arial" w:hAnsi="Arial" w:cs="Arial"/>
          <w:lang w:val="mn-MN"/>
        </w:rPr>
        <w:tab/>
        <w:t xml:space="preserve">Нөгөө талаас ______________ овогтой ________________ </w:t>
      </w:r>
      <w:r w:rsidR="002942E0" w:rsidRPr="003E5B41">
        <w:rPr>
          <w:rFonts w:ascii="Arial" w:hAnsi="Arial" w:cs="Arial"/>
          <w:lang w:val="mn-MN"/>
        </w:rPr>
        <w:t>/</w:t>
      </w:r>
      <w:r w:rsidR="002942E0" w:rsidRPr="003E5B41">
        <w:rPr>
          <w:rFonts w:ascii="Arial" w:hAnsi="Arial" w:cs="Arial"/>
          <w:i/>
          <w:lang w:val="mn-MN"/>
        </w:rPr>
        <w:t>регистрийн дугаар</w:t>
      </w:r>
      <w:r w:rsidR="002942E0" w:rsidRPr="003E5B41">
        <w:rPr>
          <w:rFonts w:ascii="Arial" w:hAnsi="Arial" w:cs="Arial"/>
          <w:lang w:val="mn-MN"/>
        </w:rPr>
        <w:t xml:space="preserve">/ </w:t>
      </w:r>
      <w:r w:rsidRPr="003E5B41">
        <w:rPr>
          <w:rFonts w:ascii="Arial" w:hAnsi="Arial" w:cs="Arial"/>
          <w:lang w:val="mn-MN"/>
        </w:rPr>
        <w:t>нар   /</w:t>
      </w:r>
      <w:r w:rsidR="00581EEF" w:rsidRPr="003E5B41">
        <w:rPr>
          <w:rFonts w:ascii="Arial" w:hAnsi="Arial" w:cs="Arial"/>
          <w:lang w:val="mn-MN"/>
        </w:rPr>
        <w:t>цаашид “Тамирчин” гэх</w:t>
      </w:r>
      <w:r w:rsidRPr="003E5B41">
        <w:rPr>
          <w:rFonts w:ascii="Arial" w:hAnsi="Arial" w:cs="Arial"/>
          <w:lang w:val="mn-MN"/>
        </w:rPr>
        <w:t>/</w:t>
      </w:r>
      <w:r w:rsidR="00CD6817" w:rsidRPr="003E5B41">
        <w:rPr>
          <w:rFonts w:ascii="Arial" w:hAnsi="Arial" w:cs="Arial"/>
          <w:lang w:val="mn-MN"/>
        </w:rPr>
        <w:t xml:space="preserve"> </w:t>
      </w:r>
      <w:r w:rsidR="00746FDA" w:rsidRPr="003E5B41">
        <w:rPr>
          <w:rFonts w:ascii="Arial" w:hAnsi="Arial" w:cs="Arial"/>
          <w:lang w:val="mn-MN"/>
        </w:rPr>
        <w:t>ба</w:t>
      </w:r>
      <w:r w:rsidR="00581EEF" w:rsidRPr="003E5B41">
        <w:rPr>
          <w:rFonts w:ascii="Arial" w:hAnsi="Arial" w:cs="Arial"/>
          <w:lang w:val="mn-MN"/>
        </w:rPr>
        <w:t xml:space="preserve">    </w:t>
      </w:r>
      <w:r w:rsidR="00CD6817" w:rsidRPr="003E5B41">
        <w:rPr>
          <w:rFonts w:ascii="Arial" w:hAnsi="Arial" w:cs="Arial"/>
          <w:lang w:val="mn-MN"/>
        </w:rPr>
        <w:t xml:space="preserve">............................................... </w:t>
      </w:r>
      <w:r w:rsidR="00CD6817" w:rsidRPr="003E5B41">
        <w:rPr>
          <w:rFonts w:ascii="Arial" w:hAnsi="Arial" w:cs="Arial"/>
          <w:i/>
          <w:lang w:val="mn-MN"/>
        </w:rPr>
        <w:t xml:space="preserve">/хэрэв тамирчны зуучлагч байгаа бол/ </w:t>
      </w:r>
      <w:r w:rsidRPr="003E5B41">
        <w:rPr>
          <w:rFonts w:ascii="Arial" w:hAnsi="Arial" w:cs="Arial"/>
          <w:i/>
          <w:lang w:val="mn-MN"/>
        </w:rPr>
        <w:t xml:space="preserve"> </w:t>
      </w:r>
      <w:r w:rsidRPr="003E5B41">
        <w:rPr>
          <w:rFonts w:ascii="Arial" w:hAnsi="Arial" w:cs="Arial"/>
          <w:lang w:val="mn-MN"/>
        </w:rPr>
        <w:t>бид Монгол улсын хууль</w:t>
      </w:r>
      <w:r w:rsidR="006D76A9" w:rsidRPr="003E5B41">
        <w:rPr>
          <w:rFonts w:ascii="Arial" w:hAnsi="Arial" w:cs="Arial"/>
          <w:lang w:val="mn-MN"/>
        </w:rPr>
        <w:t xml:space="preserve"> тогтоомжууд, Монголын Хөлбөмбөгийн Х</w:t>
      </w:r>
      <w:r w:rsidR="00B61745" w:rsidRPr="003E5B41">
        <w:rPr>
          <w:rFonts w:ascii="Arial" w:hAnsi="Arial" w:cs="Arial"/>
          <w:lang w:val="mn-MN"/>
        </w:rPr>
        <w:t>олбоо</w:t>
      </w:r>
      <w:r w:rsidR="006D76A9" w:rsidRPr="003E5B41">
        <w:rPr>
          <w:rFonts w:ascii="Arial" w:hAnsi="Arial" w:cs="Arial"/>
          <w:lang w:val="mn-MN"/>
        </w:rPr>
        <w:t xml:space="preserve"> /МХБХ/-</w:t>
      </w:r>
      <w:r w:rsidR="00B61745" w:rsidRPr="003E5B41">
        <w:rPr>
          <w:rFonts w:ascii="Arial" w:hAnsi="Arial" w:cs="Arial"/>
          <w:lang w:val="mn-MN"/>
        </w:rPr>
        <w:t>ны дүрэм, журмууд, ОУХБХ болон АХБХ-ны тогтоол, захирамж, шийдвэрүүд, талуу</w:t>
      </w:r>
      <w:r w:rsidR="00E16D64" w:rsidRPr="003E5B41">
        <w:rPr>
          <w:rFonts w:ascii="Arial" w:hAnsi="Arial" w:cs="Arial"/>
          <w:lang w:val="mn-MN"/>
        </w:rPr>
        <w:t>дын эрх зүйн харилцаанд хамааралтай</w:t>
      </w:r>
      <w:r w:rsidR="00B61745" w:rsidRPr="003E5B41">
        <w:rPr>
          <w:rFonts w:ascii="Arial" w:hAnsi="Arial" w:cs="Arial"/>
          <w:lang w:val="mn-MN"/>
        </w:rPr>
        <w:t xml:space="preserve"> </w:t>
      </w:r>
      <w:r w:rsidR="00B935FB" w:rsidRPr="003E5B41">
        <w:rPr>
          <w:rFonts w:ascii="Arial" w:hAnsi="Arial" w:cs="Arial"/>
          <w:lang w:val="mn-MN"/>
        </w:rPr>
        <w:t>холбогдох</w:t>
      </w:r>
      <w:r w:rsidR="007851D5" w:rsidRPr="003E5B41">
        <w:rPr>
          <w:rFonts w:ascii="Arial" w:hAnsi="Arial" w:cs="Arial"/>
          <w:lang w:val="mn-MN"/>
        </w:rPr>
        <w:t xml:space="preserve"> баримт бичгүүд болон</w:t>
      </w:r>
      <w:r w:rsidR="00B61745" w:rsidRPr="003E5B41">
        <w:rPr>
          <w:rFonts w:ascii="Arial" w:hAnsi="Arial" w:cs="Arial"/>
          <w:lang w:val="mn-MN"/>
        </w:rPr>
        <w:t xml:space="preserve"> Монгол улсын хүчин төгөлдөр хууль тогт</w:t>
      </w:r>
      <w:r w:rsidR="00ED2F60" w:rsidRPr="003E5B41">
        <w:rPr>
          <w:rFonts w:ascii="Arial" w:hAnsi="Arial" w:cs="Arial"/>
          <w:lang w:val="mn-MN"/>
        </w:rPr>
        <w:t>оомжийг зөрчихгүй байх хэм хэмжээг</w:t>
      </w:r>
      <w:r w:rsidRPr="003E5B41">
        <w:rPr>
          <w:rFonts w:ascii="Arial" w:hAnsi="Arial" w:cs="Arial"/>
          <w:lang w:val="mn-MN"/>
        </w:rPr>
        <w:t xml:space="preserve"> удирдлага болгон дараах нөхцлөөр харилцан тохиролцож байгуулав. </w:t>
      </w:r>
    </w:p>
    <w:p w14:paraId="7E4DCE36" w14:textId="77777777" w:rsidR="00876EBA" w:rsidRPr="003E5B41" w:rsidRDefault="0078566E" w:rsidP="00876EBA">
      <w:pPr>
        <w:pStyle w:val="ListParagraph"/>
        <w:numPr>
          <w:ilvl w:val="0"/>
          <w:numId w:val="1"/>
        </w:numPr>
        <w:jc w:val="both"/>
        <w:rPr>
          <w:rFonts w:ascii="Arial" w:hAnsi="Arial" w:cs="Arial"/>
          <w:b/>
          <w:lang w:val="mn-MN"/>
        </w:rPr>
      </w:pPr>
      <w:r w:rsidRPr="003E5B41">
        <w:rPr>
          <w:rFonts w:ascii="Arial" w:hAnsi="Arial" w:cs="Arial"/>
          <w:b/>
          <w:lang w:val="mn-MN"/>
        </w:rPr>
        <w:t>ГЭРЭЭНИЙ НЭР ТОМЪЁО</w:t>
      </w:r>
      <w:r>
        <w:rPr>
          <w:rFonts w:ascii="Arial" w:hAnsi="Arial" w:cs="Arial"/>
          <w:b/>
          <w:lang w:val="mn-MN"/>
        </w:rPr>
        <w:t>, АГУУЛГА</w:t>
      </w:r>
      <w:r w:rsidRPr="003E5B41">
        <w:rPr>
          <w:rFonts w:ascii="Arial" w:hAnsi="Arial" w:cs="Arial"/>
          <w:b/>
          <w:lang w:val="mn-M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376"/>
        <w:gridCol w:w="7232"/>
      </w:tblGrid>
      <w:tr w:rsidR="002D689C" w:rsidRPr="00A64DE7" w14:paraId="6EFB7984" w14:textId="77777777" w:rsidTr="0028206F">
        <w:trPr>
          <w:trHeight w:val="801"/>
        </w:trPr>
        <w:tc>
          <w:tcPr>
            <w:tcW w:w="2376" w:type="dxa"/>
          </w:tcPr>
          <w:p w14:paraId="09ECE3B5" w14:textId="77777777" w:rsidR="002D689C" w:rsidRPr="003E5B41" w:rsidRDefault="002D689C" w:rsidP="00EA4B09">
            <w:pPr>
              <w:tabs>
                <w:tab w:val="left" w:pos="426"/>
              </w:tabs>
              <w:jc w:val="both"/>
              <w:rPr>
                <w:rFonts w:ascii="Arial" w:hAnsi="Arial" w:cs="Arial"/>
                <w:lang w:val="mn-MN"/>
              </w:rPr>
            </w:pPr>
            <w:r w:rsidRPr="003E5B41">
              <w:rPr>
                <w:rFonts w:ascii="Arial" w:hAnsi="Arial" w:cs="Arial"/>
                <w:lang w:val="mn-MN"/>
              </w:rPr>
              <w:t>Клуб</w:t>
            </w:r>
          </w:p>
        </w:tc>
        <w:tc>
          <w:tcPr>
            <w:tcW w:w="7232" w:type="dxa"/>
          </w:tcPr>
          <w:p w14:paraId="5FE8546B" w14:textId="39C8BD07" w:rsidR="002D689C" w:rsidRPr="003E5B41" w:rsidRDefault="002D689C" w:rsidP="00EA4B09">
            <w:pPr>
              <w:tabs>
                <w:tab w:val="left" w:pos="426"/>
              </w:tabs>
              <w:jc w:val="both"/>
              <w:rPr>
                <w:rFonts w:ascii="Arial" w:hAnsi="Arial" w:cs="Arial"/>
                <w:lang w:val="mn-MN"/>
              </w:rPr>
            </w:pPr>
            <w:r w:rsidRPr="003E5B41">
              <w:rPr>
                <w:rFonts w:ascii="Arial" w:hAnsi="Arial" w:cs="Arial"/>
                <w:lang w:val="mn-MN"/>
              </w:rPr>
              <w:t xml:space="preserve">Хувь хүн /тоглогч/-ийг </w:t>
            </w:r>
            <w:r w:rsidR="00362CAE" w:rsidRPr="003E5B41">
              <w:rPr>
                <w:rFonts w:ascii="Arial" w:hAnsi="Arial" w:cs="Arial"/>
                <w:lang w:val="mn-MN"/>
              </w:rPr>
              <w:t>удирдлага</w:t>
            </w:r>
            <w:r w:rsidR="00A70A27" w:rsidRPr="003E5B41">
              <w:rPr>
                <w:rFonts w:ascii="Arial" w:hAnsi="Arial" w:cs="Arial"/>
                <w:lang w:val="mn-MN"/>
              </w:rPr>
              <w:t>,</w:t>
            </w:r>
            <w:r w:rsidR="00362CAE" w:rsidRPr="003E5B41">
              <w:rPr>
                <w:rFonts w:ascii="Arial" w:hAnsi="Arial" w:cs="Arial"/>
                <w:lang w:val="mn-MN"/>
              </w:rPr>
              <w:t xml:space="preserve"> зохион байгуулалтаар</w:t>
            </w:r>
            <w:r w:rsidR="00D13A5E" w:rsidRPr="003E5B41">
              <w:rPr>
                <w:rFonts w:ascii="Arial" w:hAnsi="Arial" w:cs="Arial"/>
                <w:lang w:val="mn-MN"/>
              </w:rPr>
              <w:t xml:space="preserve"> хангах буюу хяналт тавьж,</w:t>
            </w:r>
            <w:r w:rsidR="00100776" w:rsidRPr="003E5B41">
              <w:rPr>
                <w:rFonts w:ascii="Arial" w:hAnsi="Arial" w:cs="Arial"/>
                <w:lang w:val="mn-MN"/>
              </w:rPr>
              <w:t xml:space="preserve"> </w:t>
            </w:r>
            <w:r w:rsidRPr="003E5B41">
              <w:rPr>
                <w:rFonts w:ascii="Arial" w:hAnsi="Arial" w:cs="Arial"/>
                <w:lang w:val="mn-MN"/>
              </w:rPr>
              <w:t>хөлбөм</w:t>
            </w:r>
            <w:r w:rsidR="00362CAE" w:rsidRPr="003E5B41">
              <w:rPr>
                <w:rFonts w:ascii="Arial" w:hAnsi="Arial" w:cs="Arial"/>
                <w:lang w:val="mn-MN"/>
              </w:rPr>
              <w:t>бөгтэй холбоотой үйл ажиллагаанд</w:t>
            </w:r>
            <w:r w:rsidRPr="003E5B41">
              <w:rPr>
                <w:rFonts w:ascii="Arial" w:hAnsi="Arial" w:cs="Arial"/>
                <w:lang w:val="mn-MN"/>
              </w:rPr>
              <w:t xml:space="preserve"> оролцсоны</w:t>
            </w:r>
            <w:r w:rsidR="00362CAE" w:rsidRPr="003E5B41">
              <w:rPr>
                <w:rFonts w:ascii="Arial" w:hAnsi="Arial" w:cs="Arial"/>
                <w:lang w:val="mn-MN"/>
              </w:rPr>
              <w:t>х нь</w:t>
            </w:r>
            <w:r w:rsidRPr="003E5B41">
              <w:rPr>
                <w:rFonts w:ascii="Arial" w:hAnsi="Arial" w:cs="Arial"/>
                <w:lang w:val="mn-MN"/>
              </w:rPr>
              <w:t xml:space="preserve"> төлөө төлбөр</w:t>
            </w:r>
            <w:r w:rsidR="00C322FA">
              <w:rPr>
                <w:rFonts w:ascii="Arial" w:hAnsi="Arial" w:cs="Arial"/>
                <w:lang w:val="mn-MN"/>
              </w:rPr>
              <w:t>, урамшуулал</w:t>
            </w:r>
            <w:r w:rsidRPr="003E5B41">
              <w:rPr>
                <w:rFonts w:ascii="Arial" w:hAnsi="Arial" w:cs="Arial"/>
                <w:lang w:val="mn-MN"/>
              </w:rPr>
              <w:t xml:space="preserve"> төлдөг хуулийн этгээд.</w:t>
            </w:r>
          </w:p>
        </w:tc>
      </w:tr>
      <w:tr w:rsidR="002D689C" w:rsidRPr="00A64DE7" w14:paraId="552BEFEB" w14:textId="77777777" w:rsidTr="00EA4B09">
        <w:tc>
          <w:tcPr>
            <w:tcW w:w="2376" w:type="dxa"/>
          </w:tcPr>
          <w:p w14:paraId="4071A554" w14:textId="77777777" w:rsidR="002D689C" w:rsidRPr="003E5B41" w:rsidRDefault="002D689C" w:rsidP="00EA4B09">
            <w:pPr>
              <w:tabs>
                <w:tab w:val="left" w:pos="426"/>
              </w:tabs>
              <w:jc w:val="both"/>
              <w:rPr>
                <w:rFonts w:ascii="Arial" w:hAnsi="Arial" w:cs="Arial"/>
                <w:lang w:val="mn-MN"/>
              </w:rPr>
            </w:pPr>
            <w:r w:rsidRPr="003E5B41">
              <w:rPr>
                <w:rFonts w:ascii="Arial" w:hAnsi="Arial" w:cs="Arial"/>
                <w:lang w:val="mn-MN"/>
              </w:rPr>
              <w:t xml:space="preserve">Гэрээ </w:t>
            </w:r>
          </w:p>
        </w:tc>
        <w:tc>
          <w:tcPr>
            <w:tcW w:w="7232" w:type="dxa"/>
          </w:tcPr>
          <w:p w14:paraId="62E06267" w14:textId="0EE5FC8D" w:rsidR="00B515FA" w:rsidRPr="003E5B41" w:rsidRDefault="00B515FA" w:rsidP="00EF0A81">
            <w:pPr>
              <w:tabs>
                <w:tab w:val="left" w:pos="426"/>
              </w:tabs>
              <w:jc w:val="both"/>
              <w:rPr>
                <w:rFonts w:ascii="Arial" w:hAnsi="Arial" w:cs="Arial"/>
                <w:lang w:val="mn-MN"/>
              </w:rPr>
            </w:pPr>
            <w:r w:rsidRPr="003E5B41">
              <w:rPr>
                <w:rFonts w:ascii="Arial" w:hAnsi="Arial" w:cs="Arial"/>
                <w:lang w:val="mn-MN"/>
              </w:rPr>
              <w:t xml:space="preserve">Мэргэжлийн хөлбөмбөгийн тамирчны гэрээ /цаашид “гэрээ” гэх/ нь Клуб болон тоглогчийн хооронд байгуулагдана. </w:t>
            </w:r>
            <w:r w:rsidR="00EF0A81" w:rsidRPr="003E5B41">
              <w:rPr>
                <w:rFonts w:ascii="Arial" w:hAnsi="Arial" w:cs="Arial"/>
                <w:lang w:val="mn-MN"/>
              </w:rPr>
              <w:t>Гэрээнд заагаагүй харилцааг шийдвэрлэхдээ Олон Улсын Хөлбөмбөгийн Холбоо, Азийн Хөлбөмбөгийн Холбоо, Монголын Хөлбөмбөгийн Холбооны дүрэм журмууд</w:t>
            </w:r>
            <w:r w:rsidR="00C322FA">
              <w:rPr>
                <w:rFonts w:ascii="Arial" w:hAnsi="Arial" w:cs="Arial"/>
                <w:lang w:val="mn-MN"/>
              </w:rPr>
              <w:t xml:space="preserve">ыг </w:t>
            </w:r>
            <w:r w:rsidR="00EF0A81" w:rsidRPr="003E5B41">
              <w:rPr>
                <w:rFonts w:ascii="Arial" w:hAnsi="Arial" w:cs="Arial"/>
                <w:lang w:val="mn-MN"/>
              </w:rPr>
              <w:t xml:space="preserve">тус тус үндэслэл болгоно. </w:t>
            </w:r>
          </w:p>
        </w:tc>
      </w:tr>
      <w:tr w:rsidR="002D689C" w:rsidRPr="003E5B41" w14:paraId="5E5B2E28" w14:textId="77777777" w:rsidTr="00EA4B09">
        <w:tc>
          <w:tcPr>
            <w:tcW w:w="2376" w:type="dxa"/>
          </w:tcPr>
          <w:p w14:paraId="119FF6CC" w14:textId="77777777" w:rsidR="002D689C" w:rsidRPr="003E5B41" w:rsidRDefault="002D689C" w:rsidP="00EA4B09">
            <w:pPr>
              <w:tabs>
                <w:tab w:val="left" w:pos="426"/>
              </w:tabs>
              <w:jc w:val="both"/>
              <w:rPr>
                <w:rFonts w:ascii="Arial" w:hAnsi="Arial" w:cs="Arial"/>
                <w:b/>
                <w:lang w:val="mn-MN"/>
              </w:rPr>
            </w:pPr>
            <w:r w:rsidRPr="003E5B41">
              <w:rPr>
                <w:rFonts w:ascii="Arial" w:hAnsi="Arial" w:cs="Arial"/>
                <w:lang w:val="mn-MN"/>
              </w:rPr>
              <w:t>МХБХ</w:t>
            </w:r>
          </w:p>
        </w:tc>
        <w:tc>
          <w:tcPr>
            <w:tcW w:w="7232" w:type="dxa"/>
          </w:tcPr>
          <w:p w14:paraId="40CB9D37" w14:textId="77777777" w:rsidR="002D689C" w:rsidRPr="00FF5D2B" w:rsidRDefault="002D689C" w:rsidP="00EA4B09">
            <w:pPr>
              <w:tabs>
                <w:tab w:val="left" w:pos="426"/>
              </w:tabs>
              <w:jc w:val="both"/>
              <w:rPr>
                <w:rFonts w:ascii="Arial" w:hAnsi="Arial" w:cs="Arial"/>
                <w:b/>
                <w:lang w:val="mn-MN"/>
              </w:rPr>
            </w:pPr>
            <w:r w:rsidRPr="00FF5D2B">
              <w:rPr>
                <w:rFonts w:ascii="Arial" w:hAnsi="Arial" w:cs="Arial"/>
                <w:lang w:val="mn-MN"/>
              </w:rPr>
              <w:t xml:space="preserve">Монголын Хөлбөмбөгийн Холбоо </w:t>
            </w:r>
          </w:p>
        </w:tc>
      </w:tr>
      <w:tr w:rsidR="002D689C" w:rsidRPr="003E5B41" w14:paraId="0FBEB3DF" w14:textId="77777777" w:rsidTr="00EA4B09">
        <w:tc>
          <w:tcPr>
            <w:tcW w:w="2376" w:type="dxa"/>
          </w:tcPr>
          <w:p w14:paraId="6B0692F0" w14:textId="77777777" w:rsidR="002D689C" w:rsidRPr="003E5B41" w:rsidRDefault="00EC1C86" w:rsidP="00EA4B09">
            <w:pPr>
              <w:tabs>
                <w:tab w:val="left" w:pos="426"/>
              </w:tabs>
              <w:jc w:val="both"/>
              <w:rPr>
                <w:rFonts w:ascii="Arial" w:hAnsi="Arial" w:cs="Arial"/>
                <w:b/>
                <w:lang w:val="mn-MN"/>
              </w:rPr>
            </w:pPr>
            <w:r w:rsidRPr="003E5B41">
              <w:rPr>
                <w:rFonts w:ascii="Arial" w:hAnsi="Arial" w:cs="Arial"/>
                <w:lang w:val="mn-MN"/>
              </w:rPr>
              <w:t>ОУХБХ</w:t>
            </w:r>
          </w:p>
        </w:tc>
        <w:tc>
          <w:tcPr>
            <w:tcW w:w="7232" w:type="dxa"/>
          </w:tcPr>
          <w:p w14:paraId="763FFC4B" w14:textId="77777777" w:rsidR="002D689C" w:rsidRPr="00FF5D2B" w:rsidRDefault="00EC1C86" w:rsidP="00EA4B09">
            <w:pPr>
              <w:tabs>
                <w:tab w:val="left" w:pos="426"/>
              </w:tabs>
              <w:jc w:val="both"/>
              <w:rPr>
                <w:rFonts w:ascii="Arial" w:hAnsi="Arial" w:cs="Arial"/>
                <w:b/>
                <w:lang w:val="mn-MN"/>
              </w:rPr>
            </w:pPr>
            <w:r w:rsidRPr="00FF5D2B">
              <w:rPr>
                <w:rFonts w:ascii="Arial" w:hAnsi="Arial" w:cs="Arial"/>
                <w:lang w:val="mn-MN"/>
              </w:rPr>
              <w:t>Олон Улсын Хөлбөмбөгийн Холбоо</w:t>
            </w:r>
          </w:p>
        </w:tc>
      </w:tr>
      <w:tr w:rsidR="002D689C" w:rsidRPr="003E5B41" w14:paraId="587E3257" w14:textId="77777777" w:rsidTr="0028206F">
        <w:trPr>
          <w:trHeight w:val="198"/>
        </w:trPr>
        <w:tc>
          <w:tcPr>
            <w:tcW w:w="2376" w:type="dxa"/>
          </w:tcPr>
          <w:p w14:paraId="220737C6" w14:textId="77777777" w:rsidR="002D689C" w:rsidRPr="003E5B41" w:rsidRDefault="0028206F" w:rsidP="00EA4B09">
            <w:pPr>
              <w:tabs>
                <w:tab w:val="left" w:pos="426"/>
              </w:tabs>
              <w:jc w:val="both"/>
              <w:rPr>
                <w:rFonts w:ascii="Arial" w:hAnsi="Arial" w:cs="Arial"/>
                <w:lang w:val="mn-MN"/>
              </w:rPr>
            </w:pPr>
            <w:r w:rsidRPr="003E5B41">
              <w:rPr>
                <w:rFonts w:ascii="Arial" w:hAnsi="Arial" w:cs="Arial"/>
                <w:lang w:val="mn-MN"/>
              </w:rPr>
              <w:t>АХБХ</w:t>
            </w:r>
          </w:p>
        </w:tc>
        <w:tc>
          <w:tcPr>
            <w:tcW w:w="7232" w:type="dxa"/>
          </w:tcPr>
          <w:p w14:paraId="09F35E88" w14:textId="281653BD" w:rsidR="00F847EB" w:rsidRPr="00FF5D2B" w:rsidRDefault="0028206F" w:rsidP="00F847EB">
            <w:pPr>
              <w:tabs>
                <w:tab w:val="left" w:pos="426"/>
              </w:tabs>
              <w:jc w:val="both"/>
              <w:rPr>
                <w:rFonts w:ascii="Arial" w:hAnsi="Arial" w:cs="Arial"/>
                <w:lang w:val="mn-MN"/>
              </w:rPr>
            </w:pPr>
            <w:r w:rsidRPr="00FF5D2B">
              <w:rPr>
                <w:rFonts w:ascii="Arial" w:hAnsi="Arial" w:cs="Arial"/>
                <w:lang w:val="mn-MN"/>
              </w:rPr>
              <w:t>Азийн Хөлбөмбөгийн Холбоо</w:t>
            </w:r>
          </w:p>
        </w:tc>
      </w:tr>
      <w:tr w:rsidR="002D689C" w:rsidRPr="00A64DE7" w14:paraId="56EF3AF9" w14:textId="77777777" w:rsidTr="00EA4B09">
        <w:tc>
          <w:tcPr>
            <w:tcW w:w="2376" w:type="dxa"/>
          </w:tcPr>
          <w:p w14:paraId="7C5E1083" w14:textId="77777777" w:rsidR="002D689C" w:rsidRPr="003E5B41" w:rsidRDefault="0028206F" w:rsidP="00EA4B09">
            <w:pPr>
              <w:tabs>
                <w:tab w:val="left" w:pos="426"/>
              </w:tabs>
              <w:rPr>
                <w:rFonts w:ascii="Arial" w:hAnsi="Arial" w:cs="Arial"/>
                <w:b/>
                <w:lang w:val="mn-MN"/>
              </w:rPr>
            </w:pPr>
            <w:r w:rsidRPr="003E5B41">
              <w:rPr>
                <w:rFonts w:ascii="Arial" w:hAnsi="Arial" w:cs="Arial"/>
                <w:lang w:val="mn-MN"/>
              </w:rPr>
              <w:t>Талууд эсвэл тал</w:t>
            </w:r>
          </w:p>
        </w:tc>
        <w:tc>
          <w:tcPr>
            <w:tcW w:w="7232" w:type="dxa"/>
          </w:tcPr>
          <w:p w14:paraId="3FAC7AC9" w14:textId="77777777" w:rsidR="00F847EB" w:rsidRPr="003E5B41" w:rsidRDefault="0028206F" w:rsidP="00BF703F">
            <w:pPr>
              <w:tabs>
                <w:tab w:val="left" w:pos="426"/>
              </w:tabs>
              <w:jc w:val="both"/>
              <w:rPr>
                <w:rFonts w:ascii="Arial" w:hAnsi="Arial" w:cs="Arial"/>
                <w:lang w:val="mn-MN"/>
              </w:rPr>
            </w:pPr>
            <w:r w:rsidRPr="003E5B41">
              <w:rPr>
                <w:rFonts w:ascii="Arial" w:hAnsi="Arial" w:cs="Arial"/>
                <w:lang w:val="mn-MN"/>
              </w:rPr>
              <w:t>Клуб болон Тоглогчийг хамтад нь эсвэл тусад нь</w:t>
            </w:r>
          </w:p>
        </w:tc>
      </w:tr>
      <w:tr w:rsidR="002D689C" w:rsidRPr="00A64DE7" w14:paraId="437726E9" w14:textId="77777777" w:rsidTr="00EA4B09">
        <w:tc>
          <w:tcPr>
            <w:tcW w:w="2376" w:type="dxa"/>
          </w:tcPr>
          <w:p w14:paraId="32B64703" w14:textId="77777777" w:rsidR="002D689C" w:rsidRPr="003E5B41" w:rsidRDefault="006A2539" w:rsidP="00EA4B09">
            <w:pPr>
              <w:tabs>
                <w:tab w:val="left" w:pos="426"/>
              </w:tabs>
              <w:jc w:val="both"/>
              <w:rPr>
                <w:rFonts w:ascii="Arial" w:hAnsi="Arial" w:cs="Arial"/>
                <w:lang w:val="mn-MN"/>
              </w:rPr>
            </w:pPr>
            <w:r w:rsidRPr="003E5B41">
              <w:rPr>
                <w:rFonts w:ascii="Arial" w:hAnsi="Arial" w:cs="Arial"/>
                <w:lang w:val="mn-MN"/>
              </w:rPr>
              <w:t>Зээл</w:t>
            </w:r>
          </w:p>
        </w:tc>
        <w:tc>
          <w:tcPr>
            <w:tcW w:w="7232" w:type="dxa"/>
          </w:tcPr>
          <w:p w14:paraId="15CF0ECA" w14:textId="77777777" w:rsidR="006A2539" w:rsidRPr="003E5B41" w:rsidRDefault="006A2539" w:rsidP="00DC648D">
            <w:pPr>
              <w:tabs>
                <w:tab w:val="left" w:pos="426"/>
              </w:tabs>
              <w:jc w:val="both"/>
              <w:rPr>
                <w:rFonts w:ascii="Arial" w:hAnsi="Arial" w:cs="Arial"/>
                <w:i/>
                <w:lang w:val="mn-MN"/>
              </w:rPr>
            </w:pPr>
            <w:r w:rsidRPr="003E5B41">
              <w:rPr>
                <w:rFonts w:ascii="Arial" w:hAnsi="Arial" w:cs="Arial"/>
                <w:lang w:val="mn-MN"/>
              </w:rPr>
              <w:t>Тохиролцсон хугацаанд Тамирчныг клубээс өөр клуб</w:t>
            </w:r>
            <w:r w:rsidR="00235CE6">
              <w:rPr>
                <w:rFonts w:ascii="Arial" w:hAnsi="Arial" w:cs="Arial"/>
                <w:lang w:val="mn-MN"/>
              </w:rPr>
              <w:t xml:space="preserve"> </w:t>
            </w:r>
            <w:r w:rsidRPr="003E5B41">
              <w:rPr>
                <w:rFonts w:ascii="Arial" w:hAnsi="Arial" w:cs="Arial"/>
                <w:lang w:val="mn-MN"/>
              </w:rPr>
              <w:t xml:space="preserve">рүү </w:t>
            </w:r>
            <w:r w:rsidR="0050342F" w:rsidRPr="003E5B41">
              <w:rPr>
                <w:rFonts w:ascii="Arial" w:hAnsi="Arial" w:cs="Arial"/>
                <w:lang w:val="mn-MN"/>
              </w:rPr>
              <w:t>хийх шилжилт хөдөлгөөний</w:t>
            </w:r>
            <w:r w:rsidR="007A0812" w:rsidRPr="003E5B41">
              <w:rPr>
                <w:rFonts w:ascii="Arial" w:hAnsi="Arial" w:cs="Arial"/>
                <w:lang w:val="mn-MN"/>
              </w:rPr>
              <w:t xml:space="preserve"> тухай клубүүд хооронд</w:t>
            </w:r>
            <w:r w:rsidR="00DC648D" w:rsidRPr="003E5B41">
              <w:rPr>
                <w:rFonts w:ascii="Arial" w:hAnsi="Arial" w:cs="Arial"/>
                <w:lang w:val="mn-MN"/>
              </w:rPr>
              <w:t>ын</w:t>
            </w:r>
            <w:r w:rsidRPr="003E5B41">
              <w:rPr>
                <w:rFonts w:ascii="Arial" w:hAnsi="Arial" w:cs="Arial"/>
                <w:lang w:val="mn-MN"/>
              </w:rPr>
              <w:t xml:space="preserve"> </w:t>
            </w:r>
            <w:r w:rsidR="005D480B" w:rsidRPr="003E5B41">
              <w:rPr>
                <w:rFonts w:ascii="Arial" w:hAnsi="Arial" w:cs="Arial"/>
                <w:lang w:val="mn-MN"/>
              </w:rPr>
              <w:t xml:space="preserve">байгуулсан </w:t>
            </w:r>
            <w:r w:rsidRPr="003E5B41">
              <w:rPr>
                <w:rFonts w:ascii="Arial" w:hAnsi="Arial" w:cs="Arial"/>
                <w:lang w:val="mn-MN"/>
              </w:rPr>
              <w:t>хэлцэл</w:t>
            </w:r>
          </w:p>
        </w:tc>
      </w:tr>
      <w:tr w:rsidR="002D689C" w:rsidRPr="00A64DE7" w14:paraId="7F402BA4" w14:textId="77777777" w:rsidTr="00EA4B09">
        <w:tc>
          <w:tcPr>
            <w:tcW w:w="2376" w:type="dxa"/>
          </w:tcPr>
          <w:p w14:paraId="4D1C9614" w14:textId="77777777" w:rsidR="0028206F" w:rsidRPr="003E5B41" w:rsidRDefault="0028206F" w:rsidP="0028206F">
            <w:pPr>
              <w:tabs>
                <w:tab w:val="left" w:pos="426"/>
              </w:tabs>
              <w:jc w:val="both"/>
              <w:rPr>
                <w:rFonts w:ascii="Arial" w:hAnsi="Arial" w:cs="Arial"/>
                <w:lang w:val="mn-MN"/>
              </w:rPr>
            </w:pPr>
            <w:r w:rsidRPr="003E5B41">
              <w:rPr>
                <w:rFonts w:ascii="Arial" w:hAnsi="Arial" w:cs="Arial"/>
                <w:lang w:val="mn-MN"/>
              </w:rPr>
              <w:t>Мэргэжлийн хөлбөмбөгийн тамирчин</w:t>
            </w:r>
          </w:p>
          <w:p w14:paraId="5CB66A82" w14:textId="77777777" w:rsidR="002D689C" w:rsidRPr="003E5B41" w:rsidRDefault="002D689C" w:rsidP="00EA4B09">
            <w:pPr>
              <w:tabs>
                <w:tab w:val="left" w:pos="426"/>
              </w:tabs>
              <w:jc w:val="both"/>
              <w:rPr>
                <w:rFonts w:ascii="Arial" w:hAnsi="Arial" w:cs="Arial"/>
                <w:lang w:val="mn-MN"/>
              </w:rPr>
            </w:pPr>
          </w:p>
        </w:tc>
        <w:tc>
          <w:tcPr>
            <w:tcW w:w="7232" w:type="dxa"/>
          </w:tcPr>
          <w:p w14:paraId="5D20F6FC" w14:textId="7B973B12" w:rsidR="0028206F" w:rsidRPr="003E5B41" w:rsidRDefault="0028206F" w:rsidP="0028206F">
            <w:pPr>
              <w:tabs>
                <w:tab w:val="left" w:pos="0"/>
              </w:tabs>
              <w:jc w:val="both"/>
              <w:rPr>
                <w:rFonts w:ascii="Arial" w:hAnsi="Arial" w:cs="Arial"/>
                <w:lang w:val="mn-MN"/>
              </w:rPr>
            </w:pPr>
            <w:r w:rsidRPr="003E5B41">
              <w:rPr>
                <w:rFonts w:ascii="Arial" w:hAnsi="Arial" w:cs="Arial"/>
                <w:lang w:val="mn-MN"/>
              </w:rPr>
              <w:t>Хөлбөмбөгийн мэргэжлийн үйл ажиллагааны төлөө Монгол улсын хөдөлмөрийн хөлсний доод хэмжээнээс доошгүй орлого авч буй этгээд /цаашид “тамирчин</w:t>
            </w:r>
            <w:r w:rsidR="008E075F">
              <w:rPr>
                <w:rFonts w:ascii="Arial" w:hAnsi="Arial" w:cs="Arial"/>
                <w:lang w:val="mn-MN"/>
              </w:rPr>
              <w:t xml:space="preserve"> эсхүл тоглогч</w:t>
            </w:r>
            <w:r w:rsidRPr="003E5B41">
              <w:rPr>
                <w:rFonts w:ascii="Arial" w:hAnsi="Arial" w:cs="Arial"/>
                <w:lang w:val="mn-MN"/>
              </w:rPr>
              <w:t xml:space="preserve">” гэх/      </w:t>
            </w:r>
          </w:p>
          <w:p w14:paraId="54B001C1" w14:textId="77777777" w:rsidR="007B0D06" w:rsidRPr="003E5B41" w:rsidRDefault="0028206F" w:rsidP="0028206F">
            <w:pPr>
              <w:tabs>
                <w:tab w:val="left" w:pos="0"/>
              </w:tabs>
              <w:jc w:val="both"/>
              <w:rPr>
                <w:rFonts w:ascii="Arial" w:hAnsi="Arial" w:cs="Arial"/>
                <w:lang w:val="mn-MN"/>
              </w:rPr>
            </w:pPr>
            <w:r w:rsidRPr="003E5B41">
              <w:rPr>
                <w:rFonts w:ascii="Arial" w:hAnsi="Arial" w:cs="Arial"/>
                <w:lang w:val="mn-MN"/>
              </w:rPr>
              <w:t xml:space="preserve">Энэхүү журамд эрэгтэй хүмүүсийн хэлбэр, байдлыг эмэгтэй хүмүүстэй тэгш хамааруулж ойлгоно. </w:t>
            </w:r>
          </w:p>
        </w:tc>
      </w:tr>
      <w:tr w:rsidR="002D689C" w:rsidRPr="00A64DE7" w14:paraId="2B72A1A1" w14:textId="77777777" w:rsidTr="00EA4B09">
        <w:tc>
          <w:tcPr>
            <w:tcW w:w="2376" w:type="dxa"/>
          </w:tcPr>
          <w:p w14:paraId="5BD72D4F" w14:textId="77777777" w:rsidR="0028206F" w:rsidRPr="003E5B41" w:rsidRDefault="0028206F" w:rsidP="00235CE6">
            <w:pPr>
              <w:tabs>
                <w:tab w:val="left" w:pos="426"/>
              </w:tabs>
              <w:rPr>
                <w:rFonts w:ascii="Arial" w:hAnsi="Arial" w:cs="Arial"/>
                <w:b/>
                <w:lang w:val="mn-MN"/>
              </w:rPr>
            </w:pPr>
            <w:r w:rsidRPr="003E5B41">
              <w:rPr>
                <w:rFonts w:ascii="Arial" w:hAnsi="Arial" w:cs="Arial"/>
                <w:lang w:val="mn-MN"/>
              </w:rPr>
              <w:t xml:space="preserve">Мэргэжлийн хөлбөмбөгийн тамирчны гэрээ </w:t>
            </w:r>
            <w:r w:rsidRPr="003E5B41">
              <w:rPr>
                <w:rFonts w:ascii="Arial" w:hAnsi="Arial" w:cs="Arial"/>
                <w:lang w:val="mn-MN"/>
              </w:rPr>
              <w:lastRenderedPageBreak/>
              <w:t>болон үүрэг хариуцлага</w:t>
            </w:r>
          </w:p>
        </w:tc>
        <w:tc>
          <w:tcPr>
            <w:tcW w:w="7232" w:type="dxa"/>
          </w:tcPr>
          <w:p w14:paraId="68F21DEB" w14:textId="77777777" w:rsidR="0028206F" w:rsidRPr="003E5B41" w:rsidRDefault="0028206F" w:rsidP="0067763C">
            <w:pPr>
              <w:tabs>
                <w:tab w:val="left" w:pos="0"/>
              </w:tabs>
              <w:jc w:val="both"/>
              <w:rPr>
                <w:rFonts w:ascii="Arial" w:hAnsi="Arial" w:cs="Arial"/>
                <w:lang w:val="mn-MN"/>
              </w:rPr>
            </w:pPr>
            <w:r w:rsidRPr="003E5B41">
              <w:rPr>
                <w:rFonts w:ascii="Arial" w:hAnsi="Arial" w:cs="Arial"/>
                <w:lang w:val="mn-MN"/>
              </w:rPr>
              <w:lastRenderedPageBreak/>
              <w:t>Клуб, тамирчны хоорондын гэрээ нь гэрээнд оролцогч талуудын эрх үүрэг, гэрээний хүчинтэй хугацааг агуулна.</w:t>
            </w:r>
          </w:p>
        </w:tc>
      </w:tr>
      <w:tr w:rsidR="002D689C" w:rsidRPr="00A64DE7" w14:paraId="20E972BB" w14:textId="77777777" w:rsidTr="00EA4B09">
        <w:tc>
          <w:tcPr>
            <w:tcW w:w="2376" w:type="dxa"/>
          </w:tcPr>
          <w:p w14:paraId="67AF6E7C" w14:textId="77777777" w:rsidR="002D689C" w:rsidRPr="003E5B41" w:rsidRDefault="0050342F" w:rsidP="00EA4B09">
            <w:pPr>
              <w:tabs>
                <w:tab w:val="left" w:pos="426"/>
              </w:tabs>
              <w:jc w:val="both"/>
              <w:rPr>
                <w:rFonts w:ascii="Arial" w:hAnsi="Arial" w:cs="Arial"/>
                <w:lang w:val="mn-MN"/>
              </w:rPr>
            </w:pPr>
            <w:r w:rsidRPr="003E5B41">
              <w:rPr>
                <w:rFonts w:ascii="Arial" w:hAnsi="Arial" w:cs="Arial"/>
                <w:lang w:val="mn-MN"/>
              </w:rPr>
              <w:t>Тамирчны шилжилт хөдөлгөөн</w:t>
            </w:r>
          </w:p>
        </w:tc>
        <w:tc>
          <w:tcPr>
            <w:tcW w:w="7232" w:type="dxa"/>
          </w:tcPr>
          <w:p w14:paraId="502E7272" w14:textId="77777777" w:rsidR="002D689C" w:rsidRPr="003E5B41" w:rsidRDefault="00455289" w:rsidP="00B37B67">
            <w:pPr>
              <w:tabs>
                <w:tab w:val="left" w:pos="426"/>
              </w:tabs>
              <w:jc w:val="both"/>
              <w:rPr>
                <w:rFonts w:ascii="Arial" w:hAnsi="Arial" w:cs="Arial"/>
                <w:lang w:val="mn-MN"/>
              </w:rPr>
            </w:pPr>
            <w:r w:rsidRPr="003E5B41">
              <w:rPr>
                <w:rFonts w:ascii="Arial" w:hAnsi="Arial" w:cs="Arial"/>
                <w:lang w:val="mn-MN"/>
              </w:rPr>
              <w:t xml:space="preserve">Нэг клубээс </w:t>
            </w:r>
            <w:r w:rsidR="000A17B2" w:rsidRPr="003E5B41">
              <w:rPr>
                <w:rFonts w:ascii="Arial" w:hAnsi="Arial" w:cs="Arial"/>
                <w:lang w:val="mn-MN"/>
              </w:rPr>
              <w:t>нөгөө</w:t>
            </w:r>
            <w:r w:rsidR="00B37B67" w:rsidRPr="003E5B41">
              <w:rPr>
                <w:rFonts w:ascii="Arial" w:hAnsi="Arial" w:cs="Arial"/>
                <w:lang w:val="mn-MN"/>
              </w:rPr>
              <w:t xml:space="preserve"> клуб</w:t>
            </w:r>
            <w:r w:rsidR="00235CE6">
              <w:rPr>
                <w:rFonts w:ascii="Arial" w:hAnsi="Arial" w:cs="Arial"/>
                <w:lang w:val="mn-MN"/>
              </w:rPr>
              <w:t xml:space="preserve"> </w:t>
            </w:r>
            <w:r w:rsidR="00B37B67" w:rsidRPr="003E5B41">
              <w:rPr>
                <w:rFonts w:ascii="Arial" w:hAnsi="Arial" w:cs="Arial"/>
                <w:lang w:val="mn-MN"/>
              </w:rPr>
              <w:t>рүү</w:t>
            </w:r>
            <w:r w:rsidRPr="003E5B41">
              <w:rPr>
                <w:rFonts w:ascii="Arial" w:hAnsi="Arial" w:cs="Arial"/>
                <w:lang w:val="mn-MN"/>
              </w:rPr>
              <w:t xml:space="preserve"> тамирчны </w:t>
            </w:r>
            <w:r w:rsidR="00B37B67" w:rsidRPr="003E5B41">
              <w:rPr>
                <w:rFonts w:ascii="Arial" w:hAnsi="Arial" w:cs="Arial"/>
                <w:lang w:val="mn-MN"/>
              </w:rPr>
              <w:t xml:space="preserve">хийх </w:t>
            </w:r>
            <w:r w:rsidRPr="003E5B41">
              <w:rPr>
                <w:rFonts w:ascii="Arial" w:hAnsi="Arial" w:cs="Arial"/>
                <w:lang w:val="mn-MN"/>
              </w:rPr>
              <w:t>шилжилт хөдөлгөөн</w:t>
            </w:r>
          </w:p>
        </w:tc>
      </w:tr>
      <w:tr w:rsidR="002D689C" w:rsidRPr="00A64DE7" w14:paraId="1D75C41C" w14:textId="77777777" w:rsidTr="00EA4B09">
        <w:tc>
          <w:tcPr>
            <w:tcW w:w="2376" w:type="dxa"/>
          </w:tcPr>
          <w:p w14:paraId="36E33851" w14:textId="77777777" w:rsidR="0028206F" w:rsidRPr="003E5B41" w:rsidRDefault="0028206F" w:rsidP="00EA4B09">
            <w:pPr>
              <w:tabs>
                <w:tab w:val="left" w:pos="426"/>
              </w:tabs>
              <w:jc w:val="both"/>
              <w:rPr>
                <w:rFonts w:ascii="Arial" w:hAnsi="Arial" w:cs="Arial"/>
                <w:lang w:val="mn-MN"/>
              </w:rPr>
            </w:pPr>
            <w:r w:rsidRPr="003E5B41">
              <w:rPr>
                <w:rFonts w:ascii="Arial" w:hAnsi="Arial" w:cs="Arial"/>
                <w:lang w:val="mn-MN"/>
              </w:rPr>
              <w:t>Дундын зуучлагч</w:t>
            </w:r>
          </w:p>
        </w:tc>
        <w:tc>
          <w:tcPr>
            <w:tcW w:w="7232" w:type="dxa"/>
          </w:tcPr>
          <w:p w14:paraId="45F440BC" w14:textId="77777777" w:rsidR="0028206F" w:rsidRPr="003E5B41" w:rsidRDefault="0028206F" w:rsidP="0028206F">
            <w:pPr>
              <w:tabs>
                <w:tab w:val="left" w:pos="426"/>
              </w:tabs>
              <w:jc w:val="both"/>
              <w:rPr>
                <w:rFonts w:ascii="Arial" w:hAnsi="Arial" w:cs="Arial"/>
                <w:lang w:val="mn-MN"/>
              </w:rPr>
            </w:pPr>
            <w:r w:rsidRPr="003E5B41">
              <w:rPr>
                <w:rFonts w:ascii="Arial" w:hAnsi="Arial" w:cs="Arial"/>
                <w:lang w:val="mn-MN"/>
              </w:rPr>
              <w:t>Тоглогчийг үнэгүй эсвэл тодорхой хэмжээний үнэ төлбөртэйгээр төлөөлөх хувь хүн эсвэл хуулийн этгээд нь:</w:t>
            </w:r>
          </w:p>
          <w:p w14:paraId="466446CF" w14:textId="77777777" w:rsidR="0028206F" w:rsidRPr="003E5B41" w:rsidRDefault="0028206F" w:rsidP="0028206F">
            <w:pPr>
              <w:pStyle w:val="ListParagraph"/>
              <w:numPr>
                <w:ilvl w:val="0"/>
                <w:numId w:val="3"/>
              </w:numPr>
              <w:tabs>
                <w:tab w:val="left" w:pos="426"/>
              </w:tabs>
              <w:jc w:val="both"/>
              <w:rPr>
                <w:rFonts w:ascii="Arial" w:hAnsi="Arial" w:cs="Arial"/>
                <w:lang w:val="mn-MN"/>
              </w:rPr>
            </w:pPr>
            <w:r w:rsidRPr="003E5B41">
              <w:rPr>
                <w:rFonts w:ascii="Arial" w:hAnsi="Arial" w:cs="Arial"/>
                <w:lang w:val="mn-MN"/>
              </w:rPr>
              <w:t xml:space="preserve">Мэргэжлийн тоглогчийн гэрээг клуб эсвэл/ба тамирчинтай хийх, </w:t>
            </w:r>
          </w:p>
          <w:p w14:paraId="0FFD5D3A" w14:textId="77777777" w:rsidR="0028206F" w:rsidRPr="003E5B41" w:rsidRDefault="0028206F" w:rsidP="0028206F">
            <w:pPr>
              <w:pStyle w:val="ListParagraph"/>
              <w:numPr>
                <w:ilvl w:val="0"/>
                <w:numId w:val="3"/>
              </w:numPr>
              <w:tabs>
                <w:tab w:val="left" w:pos="426"/>
              </w:tabs>
              <w:jc w:val="both"/>
              <w:rPr>
                <w:rFonts w:ascii="Arial" w:hAnsi="Arial" w:cs="Arial"/>
                <w:lang w:val="mn-MN"/>
              </w:rPr>
            </w:pPr>
            <w:r w:rsidRPr="003E5B41">
              <w:rPr>
                <w:rFonts w:ascii="Arial" w:hAnsi="Arial" w:cs="Arial"/>
                <w:lang w:val="mn-MN"/>
              </w:rPr>
              <w:t>Шилжилт хөдөлгөөний  гэрээ хэлэлцээрийг хийх үүрэгтэй байна</w:t>
            </w:r>
          </w:p>
          <w:p w14:paraId="05EE2E60" w14:textId="77777777" w:rsidR="0028206F" w:rsidRPr="003E5B41" w:rsidRDefault="0028206F" w:rsidP="0028206F">
            <w:pPr>
              <w:tabs>
                <w:tab w:val="left" w:pos="426"/>
              </w:tabs>
              <w:jc w:val="both"/>
              <w:rPr>
                <w:rFonts w:ascii="Arial" w:hAnsi="Arial" w:cs="Arial"/>
                <w:color w:val="FF0000"/>
                <w:lang w:val="mn-MN"/>
              </w:rPr>
            </w:pPr>
            <w:r w:rsidRPr="003E5B41">
              <w:rPr>
                <w:rFonts w:ascii="Arial" w:hAnsi="Arial" w:cs="Arial"/>
                <w:lang w:val="mn-MN"/>
              </w:rPr>
              <w:t>Дундын зуучлагчийн үйл ажиллагаа нь МХБХ-ны дундын зуучлагчийн үйл ажиллагааны журмын дагуу зохицуулагдана.</w:t>
            </w:r>
          </w:p>
        </w:tc>
      </w:tr>
    </w:tbl>
    <w:p w14:paraId="49F13898" w14:textId="77777777" w:rsidR="002D689C" w:rsidRPr="003E5B41" w:rsidRDefault="002D689C" w:rsidP="00876EBA">
      <w:pPr>
        <w:jc w:val="both"/>
        <w:rPr>
          <w:rFonts w:ascii="Arial" w:hAnsi="Arial" w:cs="Arial"/>
          <w:lang w:val="mn-MN"/>
        </w:rPr>
      </w:pPr>
    </w:p>
    <w:p w14:paraId="4614F191" w14:textId="77777777" w:rsidR="004947D4" w:rsidRDefault="005B5AFA"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ОУХБХ, АХБХ болон </w:t>
      </w:r>
      <w:r w:rsidR="00706C8F" w:rsidRPr="003E5B41">
        <w:rPr>
          <w:rFonts w:ascii="Arial" w:hAnsi="Arial" w:cs="Arial"/>
          <w:lang w:val="mn-MN"/>
        </w:rPr>
        <w:t>МХБХ-ны</w:t>
      </w:r>
      <w:r w:rsidRPr="003E5B41">
        <w:rPr>
          <w:rFonts w:ascii="Arial" w:hAnsi="Arial" w:cs="Arial"/>
          <w:lang w:val="mn-MN"/>
        </w:rPr>
        <w:t xml:space="preserve"> дүрэм, журмаар тодорхойлогдсон гэ</w:t>
      </w:r>
      <w:r w:rsidR="00135078" w:rsidRPr="003E5B41">
        <w:rPr>
          <w:rFonts w:ascii="Arial" w:hAnsi="Arial" w:cs="Arial"/>
          <w:lang w:val="mn-MN"/>
        </w:rPr>
        <w:t>рээ нь гэрээний гол нөхцлүүдийг шууд</w:t>
      </w:r>
      <w:r w:rsidRPr="003E5B41">
        <w:rPr>
          <w:rFonts w:ascii="Arial" w:hAnsi="Arial" w:cs="Arial"/>
          <w:lang w:val="mn-MN"/>
        </w:rPr>
        <w:t xml:space="preserve"> тодорхойлохгүй. Эдгээр дүрэм, журмуудад хожим нэмэлт өөрчлөлт оруулж болно. </w:t>
      </w:r>
    </w:p>
    <w:p w14:paraId="2C84130E" w14:textId="77777777" w:rsidR="0078566E" w:rsidRPr="00A64DE7" w:rsidRDefault="0078566E" w:rsidP="0078566E">
      <w:pPr>
        <w:pStyle w:val="BodyText"/>
        <w:numPr>
          <w:ilvl w:val="1"/>
          <w:numId w:val="1"/>
        </w:numPr>
        <w:tabs>
          <w:tab w:val="left" w:pos="720"/>
        </w:tabs>
        <w:ind w:left="720"/>
        <w:jc w:val="both"/>
        <w:rPr>
          <w:rFonts w:cs="Arial"/>
          <w:sz w:val="22"/>
          <w:szCs w:val="22"/>
          <w:lang w:val="mn-MN"/>
        </w:rPr>
      </w:pPr>
      <w:r w:rsidRPr="00587B2E">
        <w:rPr>
          <w:rFonts w:cs="Arial"/>
          <w:sz w:val="22"/>
          <w:szCs w:val="22"/>
          <w:lang w:val="mn-MN"/>
        </w:rPr>
        <w:t>Гэрээнд тусгаагүй а</w:t>
      </w:r>
      <w:r w:rsidR="00235CE6">
        <w:rPr>
          <w:rFonts w:cs="Arial"/>
          <w:sz w:val="22"/>
          <w:szCs w:val="22"/>
          <w:lang w:val="mn-MN"/>
        </w:rPr>
        <w:t xml:space="preserve">ливаа зүйл заалтуудыг ОУХБХ, АХБХ болон МХБХ-ны </w:t>
      </w:r>
      <w:r w:rsidRPr="00587B2E">
        <w:rPr>
          <w:rFonts w:cs="Arial"/>
          <w:sz w:val="22"/>
          <w:szCs w:val="22"/>
          <w:lang w:val="mn-MN"/>
        </w:rPr>
        <w:t xml:space="preserve">зохих дүрэм, журмууд болон тэдгээрийн нэмэлт өөрчлөлтийн дагуу ойлгоно. </w:t>
      </w:r>
    </w:p>
    <w:p w14:paraId="61DBCF95" w14:textId="77777777" w:rsidR="00282629" w:rsidRPr="003E5B41" w:rsidRDefault="00282629" w:rsidP="003E5B41">
      <w:pPr>
        <w:pStyle w:val="ListParagraph"/>
        <w:ind w:hanging="720"/>
        <w:jc w:val="both"/>
        <w:rPr>
          <w:rFonts w:ascii="Arial" w:hAnsi="Arial" w:cs="Arial"/>
          <w:lang w:val="mn-MN"/>
        </w:rPr>
      </w:pPr>
    </w:p>
    <w:p w14:paraId="48B77C9E" w14:textId="77777777" w:rsidR="00FA6CDB" w:rsidRDefault="00FA6CDB" w:rsidP="00FF5D2B">
      <w:pPr>
        <w:pStyle w:val="ListParagraph"/>
        <w:numPr>
          <w:ilvl w:val="0"/>
          <w:numId w:val="1"/>
        </w:numPr>
        <w:spacing w:after="0"/>
        <w:ind w:left="720" w:hanging="720"/>
        <w:jc w:val="both"/>
        <w:rPr>
          <w:rFonts w:ascii="Arial" w:hAnsi="Arial" w:cs="Arial"/>
          <w:b/>
          <w:lang w:val="mn-MN"/>
        </w:rPr>
      </w:pPr>
      <w:r>
        <w:rPr>
          <w:rFonts w:ascii="Arial" w:hAnsi="Arial" w:cs="Arial"/>
          <w:b/>
          <w:lang w:val="mn-MN"/>
        </w:rPr>
        <w:t xml:space="preserve">ХАМРАХ ХҮРЭЭ </w:t>
      </w:r>
    </w:p>
    <w:p w14:paraId="42348C0B" w14:textId="20B81F6A" w:rsidR="00FA6CDB" w:rsidRPr="00FA6CDB" w:rsidRDefault="00FA6CDB" w:rsidP="00FF5D2B">
      <w:pPr>
        <w:pStyle w:val="BodyText"/>
        <w:numPr>
          <w:ilvl w:val="1"/>
          <w:numId w:val="1"/>
        </w:numPr>
        <w:tabs>
          <w:tab w:val="left" w:pos="720"/>
        </w:tabs>
        <w:ind w:left="720"/>
        <w:jc w:val="both"/>
        <w:rPr>
          <w:rFonts w:cs="Arial"/>
          <w:sz w:val="22"/>
          <w:szCs w:val="22"/>
        </w:rPr>
      </w:pPr>
      <w:r w:rsidRPr="00587B2E">
        <w:rPr>
          <w:rFonts w:cs="Arial"/>
          <w:sz w:val="22"/>
          <w:szCs w:val="22"/>
          <w:lang w:val="mn-MN"/>
        </w:rPr>
        <w:t>Тус гэрээгээр мэ</w:t>
      </w:r>
      <w:r>
        <w:rPr>
          <w:rFonts w:cs="Arial"/>
          <w:sz w:val="22"/>
          <w:szCs w:val="22"/>
          <w:lang w:val="mn-MN"/>
        </w:rPr>
        <w:t>ргэжлийн тамирчинтай байгуулах хөдөлм</w:t>
      </w:r>
      <w:r w:rsidRPr="00587B2E">
        <w:rPr>
          <w:rFonts w:cs="Arial"/>
          <w:sz w:val="22"/>
          <w:szCs w:val="22"/>
          <w:lang w:val="mn-MN"/>
        </w:rPr>
        <w:t>өрийн</w:t>
      </w:r>
      <w:r>
        <w:rPr>
          <w:rFonts w:cs="Arial"/>
          <w:sz w:val="22"/>
          <w:szCs w:val="22"/>
          <w:lang w:val="mn-MN"/>
        </w:rPr>
        <w:t xml:space="preserve"> </w:t>
      </w:r>
      <w:r w:rsidR="00C322FA">
        <w:rPr>
          <w:rFonts w:cs="Arial"/>
          <w:sz w:val="22"/>
          <w:szCs w:val="22"/>
          <w:lang w:val="mn-MN"/>
        </w:rPr>
        <w:t>харилцааг</w:t>
      </w:r>
      <w:r>
        <w:rPr>
          <w:rFonts w:cs="Arial"/>
          <w:sz w:val="22"/>
          <w:szCs w:val="22"/>
          <w:lang w:val="mn-MN"/>
        </w:rPr>
        <w:t xml:space="preserve"> зохицуулна. Тухайн </w:t>
      </w:r>
      <w:r w:rsidR="00E0564D">
        <w:rPr>
          <w:rFonts w:cs="Arial"/>
          <w:sz w:val="22"/>
          <w:szCs w:val="22"/>
          <w:lang w:val="mn-MN"/>
        </w:rPr>
        <w:t>клубын</w:t>
      </w:r>
      <w:r w:rsidRPr="00587B2E">
        <w:rPr>
          <w:rFonts w:cs="Arial"/>
          <w:sz w:val="22"/>
          <w:szCs w:val="22"/>
          <w:lang w:val="mn-MN"/>
        </w:rPr>
        <w:t xml:space="preserve"> бүртгэлтэй улсын хууль тогтоомжийн дагуу гэ</w:t>
      </w:r>
      <w:r>
        <w:rPr>
          <w:rFonts w:cs="Arial"/>
          <w:sz w:val="22"/>
          <w:szCs w:val="22"/>
          <w:lang w:val="mn-MN"/>
        </w:rPr>
        <w:t xml:space="preserve">рээг хийнэ. </w:t>
      </w:r>
    </w:p>
    <w:p w14:paraId="74ED693F" w14:textId="77777777" w:rsidR="00FA6CDB" w:rsidRPr="008D7920" w:rsidRDefault="00FA6CDB" w:rsidP="00FA6CDB">
      <w:pPr>
        <w:pStyle w:val="BodyText"/>
        <w:numPr>
          <w:ilvl w:val="1"/>
          <w:numId w:val="1"/>
        </w:numPr>
        <w:tabs>
          <w:tab w:val="left" w:pos="720"/>
        </w:tabs>
        <w:ind w:left="720"/>
        <w:jc w:val="both"/>
        <w:rPr>
          <w:rFonts w:cs="Arial"/>
          <w:sz w:val="22"/>
          <w:szCs w:val="22"/>
        </w:rPr>
      </w:pPr>
      <w:r>
        <w:rPr>
          <w:rFonts w:cs="Arial"/>
          <w:sz w:val="22"/>
          <w:szCs w:val="22"/>
          <w:lang w:val="mn-MN"/>
        </w:rPr>
        <w:t>Гэрээ нь ОУХБХ-ны шийдвэр болон Монгол Улсын хөдөлм</w:t>
      </w:r>
      <w:r w:rsidRPr="00587B2E">
        <w:rPr>
          <w:rFonts w:cs="Arial"/>
          <w:sz w:val="22"/>
          <w:szCs w:val="22"/>
          <w:lang w:val="mn-MN"/>
        </w:rPr>
        <w:t>өрийн</w:t>
      </w:r>
      <w:r>
        <w:rPr>
          <w:rFonts w:cs="Arial"/>
          <w:sz w:val="22"/>
          <w:szCs w:val="22"/>
          <w:lang w:val="mn-MN"/>
        </w:rPr>
        <w:t xml:space="preserve"> тухай хууль тогтоомжид нийцсэн байна.</w:t>
      </w:r>
    </w:p>
    <w:p w14:paraId="52EB7B44" w14:textId="77777777" w:rsidR="00FA6CDB" w:rsidRDefault="00FA6CDB" w:rsidP="00FA6CDB">
      <w:pPr>
        <w:pStyle w:val="ListParagraph"/>
        <w:numPr>
          <w:ilvl w:val="1"/>
          <w:numId w:val="1"/>
        </w:numPr>
        <w:ind w:left="720"/>
        <w:jc w:val="both"/>
        <w:rPr>
          <w:rFonts w:ascii="Arial" w:hAnsi="Arial" w:cs="Arial"/>
          <w:lang w:val="mn-MN"/>
        </w:rPr>
      </w:pPr>
      <w:r>
        <w:rPr>
          <w:rFonts w:ascii="Arial" w:hAnsi="Arial" w:cs="Arial"/>
          <w:lang w:val="mn-MN"/>
        </w:rPr>
        <w:t xml:space="preserve">Клуб энэ гэрээнд </w:t>
      </w:r>
      <w:r w:rsidRPr="00FA6CDB">
        <w:rPr>
          <w:rFonts w:ascii="Arial" w:hAnsi="Arial" w:cs="Arial"/>
          <w:lang w:val="mn-MN"/>
        </w:rPr>
        <w:t xml:space="preserve">тусгасан бүхий л зүйл заалтуудыг үндэслэн тоглогчийг мэргэжлийн </w:t>
      </w:r>
      <w:r>
        <w:rPr>
          <w:rFonts w:ascii="Arial" w:hAnsi="Arial" w:cs="Arial"/>
          <w:lang w:val="mn-MN"/>
        </w:rPr>
        <w:t>тамирчин</w:t>
      </w:r>
      <w:r w:rsidRPr="00FA6CDB">
        <w:rPr>
          <w:rFonts w:ascii="Arial" w:hAnsi="Arial" w:cs="Arial"/>
          <w:lang w:val="mn-MN"/>
        </w:rPr>
        <w:t xml:space="preserve"> гэж үзэн хөдөлмөр эрхлүүлнэ.</w:t>
      </w:r>
    </w:p>
    <w:p w14:paraId="2EE4B067" w14:textId="77777777" w:rsidR="00DE71C9" w:rsidRPr="00FA6CDB" w:rsidRDefault="00DE71C9" w:rsidP="00DE71C9">
      <w:pPr>
        <w:pStyle w:val="ListParagraph"/>
        <w:jc w:val="both"/>
        <w:rPr>
          <w:rFonts w:ascii="Arial" w:hAnsi="Arial" w:cs="Arial"/>
          <w:lang w:val="mn-MN"/>
        </w:rPr>
      </w:pPr>
    </w:p>
    <w:p w14:paraId="16502AF3" w14:textId="77777777" w:rsidR="007536DF" w:rsidRPr="00984933" w:rsidRDefault="0078566E" w:rsidP="007536DF">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ГЭРЭЭНИЙ ХУГАЦАА </w:t>
      </w:r>
    </w:p>
    <w:p w14:paraId="1C8C635A" w14:textId="5996B6AE" w:rsidR="00FC2406" w:rsidRPr="003E5B41" w:rsidRDefault="00C32D5B"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Тоглогчийн ажил үүрэг эхлэх </w:t>
      </w:r>
      <w:r w:rsidR="00302495" w:rsidRPr="003E5B41">
        <w:rPr>
          <w:rFonts w:ascii="Arial" w:hAnsi="Arial" w:cs="Arial"/>
          <w:lang w:val="mn-MN"/>
        </w:rPr>
        <w:t xml:space="preserve">хугацаа:     </w:t>
      </w:r>
      <w:r w:rsidR="00593326" w:rsidRPr="003E5B41">
        <w:rPr>
          <w:rFonts w:ascii="Arial" w:hAnsi="Arial" w:cs="Arial"/>
          <w:i/>
          <w:lang w:val="mn-MN"/>
        </w:rPr>
        <w:t>/</w:t>
      </w:r>
      <w:r w:rsidR="007E4122">
        <w:rPr>
          <w:rFonts w:ascii="Arial" w:hAnsi="Arial" w:cs="Arial"/>
          <w:i/>
          <w:lang w:val="mn-MN"/>
        </w:rPr>
        <w:t>..............................</w:t>
      </w:r>
      <w:r w:rsidR="00593326" w:rsidRPr="003E5B41">
        <w:rPr>
          <w:rFonts w:ascii="Arial" w:hAnsi="Arial" w:cs="Arial"/>
          <w:i/>
          <w:lang w:val="mn-MN"/>
        </w:rPr>
        <w:t>/</w:t>
      </w:r>
      <w:r w:rsidR="00593326" w:rsidRPr="003E5B41">
        <w:rPr>
          <w:rFonts w:ascii="Arial" w:hAnsi="Arial" w:cs="Arial"/>
          <w:lang w:val="mn-MN"/>
        </w:rPr>
        <w:t xml:space="preserve"> </w:t>
      </w:r>
    </w:p>
    <w:p w14:paraId="50CC3A94" w14:textId="72911C2D" w:rsidR="00C32D5B" w:rsidRPr="003E5B41" w:rsidRDefault="00135078" w:rsidP="003E5B41">
      <w:pPr>
        <w:pStyle w:val="ListParagraph"/>
        <w:numPr>
          <w:ilvl w:val="1"/>
          <w:numId w:val="1"/>
        </w:numPr>
        <w:ind w:left="720"/>
        <w:jc w:val="both"/>
        <w:rPr>
          <w:rFonts w:ascii="Arial" w:hAnsi="Arial" w:cs="Arial"/>
          <w:lang w:val="mn-MN"/>
        </w:rPr>
      </w:pPr>
      <w:r w:rsidRPr="003E5B41">
        <w:rPr>
          <w:rFonts w:ascii="Arial" w:hAnsi="Arial" w:cs="Arial"/>
          <w:lang w:val="mn-MN"/>
        </w:rPr>
        <w:t>Гэрээ нь тусга</w:t>
      </w:r>
      <w:r w:rsidR="000408F7" w:rsidRPr="003E5B41">
        <w:rPr>
          <w:rFonts w:ascii="Arial" w:hAnsi="Arial" w:cs="Arial"/>
          <w:lang w:val="mn-MN"/>
        </w:rPr>
        <w:t xml:space="preserve">й нөхцлүүдийг </w:t>
      </w:r>
      <w:r w:rsidR="00706C8F" w:rsidRPr="003E5B41">
        <w:rPr>
          <w:rFonts w:ascii="Arial" w:hAnsi="Arial" w:cs="Arial"/>
          <w:lang w:val="mn-MN"/>
        </w:rPr>
        <w:t>агуулах</w:t>
      </w:r>
      <w:r w:rsidR="000408F7" w:rsidRPr="003E5B41">
        <w:rPr>
          <w:rFonts w:ascii="Arial" w:hAnsi="Arial" w:cs="Arial"/>
          <w:lang w:val="mn-MN"/>
        </w:rPr>
        <w:t xml:space="preserve"> бөгөөд дуусгавар болох</w:t>
      </w:r>
      <w:r w:rsidRPr="003E5B41">
        <w:rPr>
          <w:rFonts w:ascii="Arial" w:hAnsi="Arial" w:cs="Arial"/>
          <w:lang w:val="mn-MN"/>
        </w:rPr>
        <w:t xml:space="preserve"> хугацаа:   </w:t>
      </w:r>
      <w:r w:rsidRPr="003E5B41">
        <w:rPr>
          <w:rFonts w:ascii="Arial" w:hAnsi="Arial" w:cs="Arial"/>
          <w:i/>
          <w:lang w:val="mn-MN"/>
        </w:rPr>
        <w:t>/</w:t>
      </w:r>
      <w:r w:rsidR="007E4122">
        <w:rPr>
          <w:rFonts w:ascii="Arial" w:hAnsi="Arial" w:cs="Arial"/>
          <w:i/>
          <w:lang w:val="mn-MN"/>
        </w:rPr>
        <w:t>..........................</w:t>
      </w:r>
      <w:r w:rsidRPr="003E5B41">
        <w:rPr>
          <w:rFonts w:ascii="Arial" w:hAnsi="Arial" w:cs="Arial"/>
          <w:i/>
          <w:lang w:val="mn-MN"/>
        </w:rPr>
        <w:t>/</w:t>
      </w:r>
      <w:r w:rsidR="00903C87" w:rsidRPr="003E5B41">
        <w:rPr>
          <w:rFonts w:ascii="Arial" w:hAnsi="Arial" w:cs="Arial"/>
          <w:i/>
          <w:lang w:val="mn-MN"/>
        </w:rPr>
        <w:t xml:space="preserve"> </w:t>
      </w:r>
    </w:p>
    <w:p w14:paraId="45F01329" w14:textId="77777777" w:rsidR="00903C87" w:rsidRPr="003E5B41" w:rsidRDefault="00903C87" w:rsidP="006D4AE4">
      <w:pPr>
        <w:pStyle w:val="ListParagraph"/>
        <w:tabs>
          <w:tab w:val="left" w:pos="1440"/>
        </w:tabs>
        <w:jc w:val="both"/>
        <w:rPr>
          <w:rFonts w:ascii="Arial" w:hAnsi="Arial" w:cs="Arial"/>
          <w:lang w:val="mn-MN"/>
        </w:rPr>
      </w:pPr>
      <w:r w:rsidRPr="003E5B41">
        <w:rPr>
          <w:rFonts w:ascii="Arial" w:hAnsi="Arial" w:cs="Arial"/>
          <w:lang w:val="mn-MN"/>
        </w:rPr>
        <w:t xml:space="preserve">Гэрээний тусгай нөхцлүүд нь ОУХБХ-ны Тоглогчдын статус ба шилжилт хөдөлгөөний журамд нийцсэн байна. </w:t>
      </w:r>
    </w:p>
    <w:p w14:paraId="261BEC1B" w14:textId="77777777" w:rsidR="00903C87" w:rsidRPr="003E5B41" w:rsidRDefault="000408F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болон клуб нь </w:t>
      </w:r>
      <w:r w:rsidR="008635C3" w:rsidRPr="003E5B41">
        <w:rPr>
          <w:rFonts w:ascii="Arial" w:hAnsi="Arial" w:cs="Arial"/>
          <w:lang w:val="mn-MN"/>
        </w:rPr>
        <w:t>гэрээ дуусгавар болохоос хамгийн багадаа 1 сарын өмнө нөгөө талдаа мэдэгдсэний үндсэн дээр гэрээний хугацааг сунгах</w:t>
      </w:r>
      <w:r w:rsidR="00235CE6">
        <w:rPr>
          <w:rFonts w:ascii="Arial" w:hAnsi="Arial" w:cs="Arial"/>
          <w:lang w:val="mn-MN"/>
        </w:rPr>
        <w:t>, дуусгавар болгохо</w:t>
      </w:r>
      <w:r w:rsidR="008635C3" w:rsidRPr="003E5B41">
        <w:rPr>
          <w:rFonts w:ascii="Arial" w:hAnsi="Arial" w:cs="Arial"/>
          <w:lang w:val="mn-MN"/>
        </w:rPr>
        <w:t>д</w:t>
      </w:r>
      <w:r w:rsidR="002F310E" w:rsidRPr="003E5B41">
        <w:rPr>
          <w:rFonts w:ascii="Arial" w:hAnsi="Arial" w:cs="Arial"/>
          <w:lang w:val="mn-MN"/>
        </w:rPr>
        <w:t xml:space="preserve"> талууд</w:t>
      </w:r>
      <w:r w:rsidR="008635C3" w:rsidRPr="003E5B41">
        <w:rPr>
          <w:rFonts w:ascii="Arial" w:hAnsi="Arial" w:cs="Arial"/>
          <w:lang w:val="mn-MN"/>
        </w:rPr>
        <w:t xml:space="preserve"> тэгш эр</w:t>
      </w:r>
      <w:r w:rsidR="00A00D31" w:rsidRPr="003E5B41">
        <w:rPr>
          <w:rFonts w:ascii="Arial" w:hAnsi="Arial" w:cs="Arial"/>
          <w:lang w:val="mn-MN"/>
        </w:rPr>
        <w:t>хтэй оролцоно.</w:t>
      </w:r>
      <w:r w:rsidR="00892A57" w:rsidRPr="003E5B41">
        <w:rPr>
          <w:rFonts w:ascii="Arial" w:hAnsi="Arial" w:cs="Arial"/>
          <w:lang w:val="mn-MN"/>
        </w:rPr>
        <w:t xml:space="preserve"> </w:t>
      </w:r>
    </w:p>
    <w:p w14:paraId="183D83FB" w14:textId="77777777" w:rsidR="00A265F8" w:rsidRPr="003E5B41" w:rsidRDefault="00A265F8" w:rsidP="003E5B41">
      <w:pPr>
        <w:pStyle w:val="ListParagraph"/>
        <w:ind w:hanging="720"/>
        <w:jc w:val="both"/>
        <w:rPr>
          <w:rFonts w:ascii="Arial" w:hAnsi="Arial" w:cs="Arial"/>
          <w:lang w:val="mn-MN"/>
        </w:rPr>
      </w:pPr>
    </w:p>
    <w:p w14:paraId="0AFCE231" w14:textId="77777777" w:rsidR="00743CEE" w:rsidRPr="00984933" w:rsidRDefault="00911988" w:rsidP="00743CEE">
      <w:pPr>
        <w:pStyle w:val="ListParagraph"/>
        <w:numPr>
          <w:ilvl w:val="0"/>
          <w:numId w:val="1"/>
        </w:numPr>
        <w:ind w:left="720" w:hanging="720"/>
        <w:jc w:val="both"/>
        <w:rPr>
          <w:rFonts w:ascii="Arial" w:hAnsi="Arial" w:cs="Arial"/>
          <w:b/>
          <w:lang w:val="mn-MN"/>
        </w:rPr>
      </w:pPr>
      <w:r w:rsidRPr="003E5B41">
        <w:rPr>
          <w:rFonts w:ascii="Arial" w:hAnsi="Arial" w:cs="Arial"/>
          <w:b/>
          <w:lang w:val="mn-MN"/>
        </w:rPr>
        <w:t>АЖИЛ, ҮҮРГИЙН ТОДОРХОЙЛОЛТ</w:t>
      </w:r>
    </w:p>
    <w:p w14:paraId="227E3982" w14:textId="77777777" w:rsidR="00FC2406" w:rsidRPr="00FF5D2B" w:rsidRDefault="000461CF" w:rsidP="00FF5D2B">
      <w:pPr>
        <w:pStyle w:val="ListParagraph"/>
        <w:numPr>
          <w:ilvl w:val="1"/>
          <w:numId w:val="1"/>
        </w:numPr>
        <w:ind w:left="720"/>
        <w:jc w:val="both"/>
        <w:rPr>
          <w:rFonts w:ascii="Arial" w:hAnsi="Arial" w:cs="Arial"/>
          <w:lang w:val="mn-MN"/>
        </w:rPr>
      </w:pPr>
      <w:r>
        <w:rPr>
          <w:rFonts w:ascii="Arial" w:hAnsi="Arial" w:cs="Arial"/>
          <w:lang w:val="mn-MN"/>
        </w:rPr>
        <w:t>Тоглогч</w:t>
      </w:r>
      <w:r w:rsidR="00302495" w:rsidRPr="003E5B41">
        <w:rPr>
          <w:rFonts w:ascii="Arial" w:hAnsi="Arial" w:cs="Arial"/>
          <w:lang w:val="mn-MN"/>
        </w:rPr>
        <w:t xml:space="preserve"> гэрээнд</w:t>
      </w:r>
      <w:r w:rsidR="0085571F" w:rsidRPr="003E5B41">
        <w:rPr>
          <w:rFonts w:ascii="Arial" w:hAnsi="Arial" w:cs="Arial"/>
          <w:lang w:val="mn-MN"/>
        </w:rPr>
        <w:t xml:space="preserve"> заасан нөхцөл болон хугацаанд М</w:t>
      </w:r>
      <w:r w:rsidR="00302495" w:rsidRPr="003E5B41">
        <w:rPr>
          <w:rFonts w:ascii="Arial" w:hAnsi="Arial" w:cs="Arial"/>
          <w:lang w:val="mn-MN"/>
        </w:rPr>
        <w:t>эргэжлий</w:t>
      </w:r>
      <w:r w:rsidR="0085571F" w:rsidRPr="003E5B41">
        <w:rPr>
          <w:rFonts w:ascii="Arial" w:hAnsi="Arial" w:cs="Arial"/>
          <w:lang w:val="mn-MN"/>
        </w:rPr>
        <w:t>н</w:t>
      </w:r>
      <w:r w:rsidR="00302495" w:rsidRPr="003E5B41">
        <w:rPr>
          <w:rFonts w:ascii="Arial" w:hAnsi="Arial" w:cs="Arial"/>
          <w:lang w:val="mn-MN"/>
        </w:rPr>
        <w:t xml:space="preserve"> хөлбөмбөгийн </w:t>
      </w:r>
      <w:r w:rsidR="00B95E2D">
        <w:rPr>
          <w:rFonts w:ascii="Arial" w:hAnsi="Arial" w:cs="Arial"/>
          <w:lang w:val="mn-MN"/>
        </w:rPr>
        <w:t>тамирчнаар</w:t>
      </w:r>
      <w:r w:rsidR="00302495" w:rsidRPr="003E5B41">
        <w:rPr>
          <w:rFonts w:ascii="Arial" w:hAnsi="Arial" w:cs="Arial"/>
          <w:lang w:val="mn-MN"/>
        </w:rPr>
        <w:t xml:space="preserve"> ажиллана.</w:t>
      </w:r>
    </w:p>
    <w:p w14:paraId="5F71038C" w14:textId="77777777" w:rsidR="00302495" w:rsidRPr="003E5B41" w:rsidRDefault="00302495"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Тоглогчийн үндсэн үүрэг нь </w:t>
      </w:r>
      <w:r w:rsidR="00E0564D">
        <w:rPr>
          <w:rFonts w:ascii="Arial" w:hAnsi="Arial" w:cs="Arial"/>
          <w:lang w:val="mn-MN"/>
        </w:rPr>
        <w:t>клубын</w:t>
      </w:r>
      <w:r w:rsidRPr="003E5B41">
        <w:rPr>
          <w:rFonts w:ascii="Arial" w:hAnsi="Arial" w:cs="Arial"/>
          <w:lang w:val="mn-MN"/>
        </w:rPr>
        <w:t xml:space="preserve"> нэрийн өмнөө</w:t>
      </w:r>
      <w:r w:rsidR="009203BC">
        <w:rPr>
          <w:rFonts w:ascii="Arial" w:hAnsi="Arial" w:cs="Arial"/>
          <w:lang w:val="mn-MN"/>
        </w:rPr>
        <w:t>с тэмцээн, тоглолтууд, бэлтгэл сургуулилт, уулзалтуудад оролцох</w:t>
      </w:r>
      <w:r w:rsidR="00235CE6">
        <w:rPr>
          <w:rFonts w:ascii="Arial" w:hAnsi="Arial" w:cs="Arial"/>
          <w:lang w:val="mn-MN"/>
        </w:rPr>
        <w:t xml:space="preserve"> болон хууль тогтоомжи</w:t>
      </w:r>
      <w:r w:rsidRPr="003E5B41">
        <w:rPr>
          <w:rFonts w:ascii="Arial" w:hAnsi="Arial" w:cs="Arial"/>
          <w:lang w:val="mn-MN"/>
        </w:rPr>
        <w:t>д</w:t>
      </w:r>
      <w:r w:rsidR="00235CE6">
        <w:rPr>
          <w:rFonts w:ascii="Arial" w:hAnsi="Arial" w:cs="Arial"/>
          <w:lang w:val="mn-MN"/>
        </w:rPr>
        <w:t xml:space="preserve"> нийцсэн бусад үйл ажиллагаанд</w:t>
      </w:r>
      <w:r w:rsidRPr="003E5B41">
        <w:rPr>
          <w:rFonts w:ascii="Arial" w:hAnsi="Arial" w:cs="Arial"/>
          <w:lang w:val="mn-MN"/>
        </w:rPr>
        <w:t xml:space="preserve"> </w:t>
      </w:r>
      <w:r w:rsidR="009203BC">
        <w:rPr>
          <w:rFonts w:ascii="Arial" w:hAnsi="Arial" w:cs="Arial"/>
          <w:lang w:val="mn-MN"/>
        </w:rPr>
        <w:t>хамрагдах</w:t>
      </w:r>
      <w:r w:rsidRPr="003E5B41">
        <w:rPr>
          <w:rFonts w:ascii="Arial" w:hAnsi="Arial" w:cs="Arial"/>
          <w:lang w:val="mn-MN"/>
        </w:rPr>
        <w:t xml:space="preserve"> зэрэг байна. </w:t>
      </w:r>
    </w:p>
    <w:p w14:paraId="0DA1EB1A" w14:textId="2A182D2E" w:rsidR="00593326" w:rsidRPr="003E5B41" w:rsidRDefault="008E31F5" w:rsidP="003E5B41">
      <w:pPr>
        <w:pStyle w:val="ListParagraph"/>
        <w:numPr>
          <w:ilvl w:val="1"/>
          <w:numId w:val="1"/>
        </w:numPr>
        <w:ind w:left="720"/>
        <w:jc w:val="both"/>
        <w:rPr>
          <w:rFonts w:ascii="Arial" w:hAnsi="Arial" w:cs="Arial"/>
          <w:lang w:val="mn-MN"/>
        </w:rPr>
      </w:pPr>
      <w:r w:rsidRPr="003E5B41">
        <w:rPr>
          <w:rFonts w:ascii="Arial" w:hAnsi="Arial" w:cs="Arial"/>
          <w:lang w:val="mn-MN"/>
        </w:rPr>
        <w:t>Ажил үүрэг</w:t>
      </w:r>
      <w:r w:rsidR="00593326" w:rsidRPr="003E5B41">
        <w:rPr>
          <w:rFonts w:ascii="Arial" w:hAnsi="Arial" w:cs="Arial"/>
          <w:lang w:val="mn-MN"/>
        </w:rPr>
        <w:t xml:space="preserve"> гүйцэтгэх газар </w:t>
      </w:r>
      <w:r w:rsidR="00593326" w:rsidRPr="003E5B41">
        <w:rPr>
          <w:rFonts w:ascii="Arial" w:hAnsi="Arial" w:cs="Arial"/>
          <w:i/>
          <w:lang w:val="mn-MN"/>
        </w:rPr>
        <w:t>/</w:t>
      </w:r>
      <w:r w:rsidR="007E4122">
        <w:rPr>
          <w:rFonts w:ascii="Arial" w:hAnsi="Arial" w:cs="Arial"/>
          <w:i/>
          <w:lang w:val="mn-MN"/>
        </w:rPr>
        <w:t>.............................. клуб</w:t>
      </w:r>
      <w:r w:rsidR="00593326" w:rsidRPr="003E5B41">
        <w:rPr>
          <w:rFonts w:ascii="Arial" w:hAnsi="Arial" w:cs="Arial"/>
          <w:i/>
          <w:lang w:val="mn-MN"/>
        </w:rPr>
        <w:t>/</w:t>
      </w:r>
      <w:r w:rsidR="00593326" w:rsidRPr="003E5B41">
        <w:rPr>
          <w:rFonts w:ascii="Arial" w:hAnsi="Arial" w:cs="Arial"/>
          <w:lang w:val="mn-MN"/>
        </w:rPr>
        <w:t xml:space="preserve"> </w:t>
      </w:r>
    </w:p>
    <w:p w14:paraId="17C504BD" w14:textId="67903A4B" w:rsidR="00593326" w:rsidRPr="003E5B41" w:rsidRDefault="004D0484" w:rsidP="003E5B41">
      <w:pPr>
        <w:pStyle w:val="ListParagraph"/>
        <w:numPr>
          <w:ilvl w:val="1"/>
          <w:numId w:val="1"/>
        </w:numPr>
        <w:ind w:left="720"/>
        <w:jc w:val="both"/>
        <w:rPr>
          <w:rFonts w:ascii="Arial" w:hAnsi="Arial" w:cs="Arial"/>
          <w:lang w:val="mn-MN"/>
        </w:rPr>
      </w:pPr>
      <w:r>
        <w:rPr>
          <w:rFonts w:ascii="Arial" w:hAnsi="Arial" w:cs="Arial"/>
          <w:lang w:val="mn-MN"/>
        </w:rPr>
        <w:t xml:space="preserve">Ажил үүргийг клубын удирдлага /үүнд: </w:t>
      </w:r>
      <w:r w:rsidR="007E4122">
        <w:rPr>
          <w:rFonts w:ascii="Arial" w:hAnsi="Arial" w:cs="Arial"/>
          <w:lang w:val="mn-MN"/>
        </w:rPr>
        <w:t xml:space="preserve">эзэн, </w:t>
      </w:r>
      <w:r>
        <w:rPr>
          <w:rFonts w:ascii="Arial" w:hAnsi="Arial" w:cs="Arial"/>
          <w:lang w:val="mn-MN"/>
        </w:rPr>
        <w:t>менежер,</w:t>
      </w:r>
      <w:r w:rsidR="00593326" w:rsidRPr="003E5B41">
        <w:rPr>
          <w:rFonts w:ascii="Arial" w:hAnsi="Arial" w:cs="Arial"/>
          <w:lang w:val="mn-MN"/>
        </w:rPr>
        <w:t xml:space="preserve"> ахлах </w:t>
      </w:r>
      <w:r w:rsidR="007E4122">
        <w:rPr>
          <w:rFonts w:ascii="Arial" w:hAnsi="Arial" w:cs="Arial"/>
          <w:lang w:val="mn-MN"/>
        </w:rPr>
        <w:t xml:space="preserve">ба туслах </w:t>
      </w:r>
      <w:r w:rsidR="00593326" w:rsidRPr="003E5B41">
        <w:rPr>
          <w:rFonts w:ascii="Arial" w:hAnsi="Arial" w:cs="Arial"/>
          <w:lang w:val="mn-MN"/>
        </w:rPr>
        <w:t>дасгалжуулагч</w:t>
      </w:r>
      <w:r w:rsidR="007E4122">
        <w:rPr>
          <w:rFonts w:ascii="Arial" w:hAnsi="Arial" w:cs="Arial"/>
          <w:lang w:val="mn-MN"/>
        </w:rPr>
        <w:t>, эмч/</w:t>
      </w:r>
      <w:r w:rsidR="001E6DA3">
        <w:rPr>
          <w:rFonts w:ascii="Arial" w:hAnsi="Arial" w:cs="Arial"/>
          <w:lang w:val="mn-MN"/>
        </w:rPr>
        <w:t>-ын заавар, чиглэлийн дагуу</w:t>
      </w:r>
      <w:r w:rsidR="007E4122">
        <w:rPr>
          <w:rFonts w:ascii="Arial" w:hAnsi="Arial" w:cs="Arial"/>
          <w:lang w:val="mn-MN"/>
        </w:rPr>
        <w:t xml:space="preserve"> </w:t>
      </w:r>
      <w:r>
        <w:rPr>
          <w:rFonts w:ascii="Arial" w:hAnsi="Arial" w:cs="Arial"/>
          <w:lang w:val="mn-MN"/>
        </w:rPr>
        <w:t>гүйцэтгэнэ</w:t>
      </w:r>
      <w:r w:rsidR="00C32D5B" w:rsidRPr="003E5B41">
        <w:rPr>
          <w:rFonts w:ascii="Arial" w:hAnsi="Arial" w:cs="Arial"/>
          <w:lang w:val="mn-MN"/>
        </w:rPr>
        <w:t xml:space="preserve">. </w:t>
      </w:r>
    </w:p>
    <w:p w14:paraId="7C53744A" w14:textId="77777777" w:rsidR="00C32D5B" w:rsidRPr="003E5B41" w:rsidRDefault="00C32D5B" w:rsidP="003E5B41">
      <w:pPr>
        <w:pStyle w:val="ListParagraph"/>
        <w:numPr>
          <w:ilvl w:val="1"/>
          <w:numId w:val="1"/>
        </w:numPr>
        <w:ind w:left="720"/>
        <w:jc w:val="both"/>
        <w:rPr>
          <w:rFonts w:ascii="Arial" w:hAnsi="Arial" w:cs="Arial"/>
          <w:lang w:val="mn-MN"/>
        </w:rPr>
      </w:pPr>
      <w:r w:rsidRPr="003E5B41">
        <w:rPr>
          <w:rFonts w:ascii="Arial" w:hAnsi="Arial" w:cs="Arial"/>
          <w:lang w:val="mn-MN"/>
        </w:rPr>
        <w:lastRenderedPageBreak/>
        <w:t xml:space="preserve">Тоглогчийг зээлээр тоглуулахад хөлбөмбөгийн холбогдох журмуудад суурилан оролцогч талуудын тохиролцооны дагуу бичгээр байгуулсан гэрээнд үндэслэн зөвшөөрөл олгоно. </w:t>
      </w:r>
    </w:p>
    <w:p w14:paraId="28A12C7A" w14:textId="77777777" w:rsidR="005A6397" w:rsidRPr="003E5B41" w:rsidRDefault="005A6397" w:rsidP="003E5B41">
      <w:pPr>
        <w:pStyle w:val="ListParagraph"/>
        <w:ind w:hanging="720"/>
        <w:jc w:val="both"/>
        <w:rPr>
          <w:rFonts w:ascii="Arial" w:hAnsi="Arial" w:cs="Arial"/>
          <w:lang w:val="mn-MN"/>
        </w:rPr>
      </w:pPr>
    </w:p>
    <w:p w14:paraId="4A3405E2" w14:textId="77777777" w:rsidR="00911988" w:rsidRPr="00984933" w:rsidRDefault="00911988" w:rsidP="00911988">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АЖЛЫН ЦАГ </w:t>
      </w:r>
    </w:p>
    <w:p w14:paraId="48D28678" w14:textId="77777777" w:rsidR="00FC2406" w:rsidRPr="003E5B41" w:rsidRDefault="004D0484" w:rsidP="003E5B41">
      <w:pPr>
        <w:pStyle w:val="ListParagraph"/>
        <w:numPr>
          <w:ilvl w:val="1"/>
          <w:numId w:val="1"/>
        </w:numPr>
        <w:ind w:left="720"/>
        <w:jc w:val="both"/>
        <w:rPr>
          <w:rFonts w:ascii="Arial" w:hAnsi="Arial" w:cs="Arial"/>
          <w:lang w:val="mn-MN"/>
        </w:rPr>
      </w:pPr>
      <w:r>
        <w:rPr>
          <w:rFonts w:ascii="Arial" w:hAnsi="Arial" w:cs="Arial"/>
          <w:lang w:val="mn-MN"/>
        </w:rPr>
        <w:t>Тамирчны а</w:t>
      </w:r>
      <w:r w:rsidR="00634625" w:rsidRPr="003E5B41">
        <w:rPr>
          <w:rFonts w:ascii="Arial" w:hAnsi="Arial" w:cs="Arial"/>
          <w:lang w:val="mn-MN"/>
        </w:rPr>
        <w:t xml:space="preserve">жлын цаг </w:t>
      </w:r>
      <w:r w:rsidR="0050019A">
        <w:rPr>
          <w:rFonts w:ascii="Arial" w:hAnsi="Arial" w:cs="Arial"/>
          <w:lang w:val="mn-MN"/>
        </w:rPr>
        <w:t xml:space="preserve">клубээс тогтоосон </w:t>
      </w:r>
      <w:r w:rsidR="004A0A03">
        <w:rPr>
          <w:rFonts w:ascii="Arial" w:hAnsi="Arial" w:cs="Arial"/>
          <w:i/>
          <w:lang w:val="mn-MN"/>
        </w:rPr>
        <w:t>.....</w:t>
      </w:r>
      <w:r w:rsidR="00634625" w:rsidRPr="003E5B41">
        <w:rPr>
          <w:rFonts w:ascii="Arial" w:hAnsi="Arial" w:cs="Arial"/>
          <w:lang w:val="mn-MN"/>
        </w:rPr>
        <w:t xml:space="preserve"> сарын үе</w:t>
      </w:r>
      <w:r w:rsidR="0050019A">
        <w:rPr>
          <w:rFonts w:ascii="Arial" w:hAnsi="Arial" w:cs="Arial"/>
          <w:lang w:val="mn-MN"/>
        </w:rPr>
        <w:t>члэл бүхий төлөвлөгөөнд суурилах бөгөөд  төлөвлөгөөг гэрээний хавсралтаар оруулах ба гэрээний талууд тухай бүр гарын үсгээр баталгаажуулна.</w:t>
      </w:r>
    </w:p>
    <w:p w14:paraId="4F7D7B7D" w14:textId="77777777" w:rsidR="00CC7124" w:rsidRPr="003E5B41" w:rsidRDefault="00E60271" w:rsidP="003E5B41">
      <w:pPr>
        <w:pStyle w:val="ListParagraph"/>
        <w:numPr>
          <w:ilvl w:val="1"/>
          <w:numId w:val="1"/>
        </w:numPr>
        <w:ind w:left="720"/>
        <w:jc w:val="both"/>
        <w:rPr>
          <w:rFonts w:ascii="Arial" w:hAnsi="Arial" w:cs="Arial"/>
          <w:lang w:val="mn-MN"/>
        </w:rPr>
      </w:pPr>
      <w:r w:rsidRPr="003E5B41">
        <w:rPr>
          <w:rFonts w:ascii="Arial" w:hAnsi="Arial" w:cs="Arial"/>
          <w:lang w:val="mn-MN"/>
        </w:rPr>
        <w:t>Ажлын цаг эхлэх болон дуусах, мөн ажлын цагийг тооцох</w:t>
      </w:r>
      <w:r w:rsidR="00E0564D">
        <w:rPr>
          <w:rFonts w:ascii="Arial" w:hAnsi="Arial" w:cs="Arial"/>
          <w:lang w:val="mn-MN"/>
        </w:rPr>
        <w:t xml:space="preserve"> үндэс нь Клубээс тогтоосон баримт бичгээр </w:t>
      </w:r>
      <w:r w:rsidR="00EA79DC" w:rsidRPr="003E5B41">
        <w:rPr>
          <w:rFonts w:ascii="Arial" w:hAnsi="Arial" w:cs="Arial"/>
          <w:lang w:val="mn-MN"/>
        </w:rPr>
        <w:t>хангагдана</w:t>
      </w:r>
      <w:r w:rsidRPr="003E5B41">
        <w:rPr>
          <w:rFonts w:ascii="Arial" w:hAnsi="Arial" w:cs="Arial"/>
          <w:lang w:val="mn-MN"/>
        </w:rPr>
        <w:t xml:space="preserve">. </w:t>
      </w:r>
    </w:p>
    <w:p w14:paraId="1BF758B5" w14:textId="77777777" w:rsidR="005A6397" w:rsidRPr="003E5B41" w:rsidRDefault="005A6397" w:rsidP="003E5B41">
      <w:pPr>
        <w:pStyle w:val="ListParagraph"/>
        <w:ind w:hanging="720"/>
        <w:jc w:val="both"/>
        <w:rPr>
          <w:rFonts w:ascii="Arial" w:hAnsi="Arial" w:cs="Arial"/>
          <w:lang w:val="mn-MN"/>
        </w:rPr>
      </w:pPr>
    </w:p>
    <w:p w14:paraId="7B12D99D" w14:textId="23193167" w:rsidR="001A2487" w:rsidRPr="00984933" w:rsidRDefault="001A2487" w:rsidP="001A2487">
      <w:pPr>
        <w:pStyle w:val="ListParagraph"/>
        <w:numPr>
          <w:ilvl w:val="0"/>
          <w:numId w:val="1"/>
        </w:numPr>
        <w:ind w:left="720" w:hanging="720"/>
        <w:jc w:val="both"/>
        <w:rPr>
          <w:rFonts w:ascii="Arial" w:hAnsi="Arial" w:cs="Arial"/>
          <w:b/>
          <w:lang w:val="mn-MN"/>
        </w:rPr>
      </w:pPr>
      <w:r w:rsidRPr="003E5B41">
        <w:rPr>
          <w:rFonts w:ascii="Arial" w:hAnsi="Arial" w:cs="Arial"/>
          <w:b/>
          <w:lang w:val="mn-MN"/>
        </w:rPr>
        <w:t>ХӨЛС, ДААТГАЛ, БУСАД ТӨЛБӨР</w:t>
      </w:r>
    </w:p>
    <w:p w14:paraId="1D334F47" w14:textId="18891450" w:rsidR="00FC2406" w:rsidRPr="003E5B41" w:rsidRDefault="003C2744" w:rsidP="003E5B41">
      <w:pPr>
        <w:pStyle w:val="ListParagraph"/>
        <w:numPr>
          <w:ilvl w:val="1"/>
          <w:numId w:val="1"/>
        </w:numPr>
        <w:ind w:left="720"/>
        <w:jc w:val="both"/>
        <w:rPr>
          <w:rFonts w:ascii="Arial" w:hAnsi="Arial" w:cs="Arial"/>
          <w:lang w:val="mn-MN"/>
        </w:rPr>
      </w:pPr>
      <w:r>
        <w:rPr>
          <w:rFonts w:ascii="Arial" w:hAnsi="Arial" w:cs="Arial"/>
          <w:lang w:val="mn-MN"/>
        </w:rPr>
        <w:t xml:space="preserve">Тамирчны </w:t>
      </w:r>
      <w:r w:rsidRPr="003E5B41">
        <w:rPr>
          <w:rFonts w:ascii="Arial" w:hAnsi="Arial" w:cs="Arial"/>
          <w:lang w:val="mn-MN"/>
        </w:rPr>
        <w:t xml:space="preserve">нэг сарын </w:t>
      </w:r>
      <w:r>
        <w:rPr>
          <w:rFonts w:ascii="Arial" w:hAnsi="Arial" w:cs="Arial"/>
          <w:lang w:val="mn-MN"/>
        </w:rPr>
        <w:t xml:space="preserve">хөлс </w:t>
      </w:r>
      <w:r w:rsidR="00EA79DC" w:rsidRPr="003E5B41">
        <w:rPr>
          <w:rFonts w:ascii="Arial" w:hAnsi="Arial" w:cs="Arial"/>
          <w:lang w:val="mn-MN"/>
        </w:rPr>
        <w:t xml:space="preserve">нь </w:t>
      </w:r>
      <w:r w:rsidR="008906E6">
        <w:rPr>
          <w:rFonts w:ascii="Arial" w:hAnsi="Arial" w:cs="Arial"/>
          <w:lang w:val="mn-MN"/>
        </w:rPr>
        <w:t>......................... /.........................../</w:t>
      </w:r>
      <w:r w:rsidR="005A0459">
        <w:rPr>
          <w:rFonts w:ascii="Arial" w:hAnsi="Arial" w:cs="Arial"/>
          <w:i/>
          <w:lang w:val="mn-MN"/>
        </w:rPr>
        <w:t xml:space="preserve"> </w:t>
      </w:r>
      <w:r w:rsidR="00EA79DC" w:rsidRPr="005A0459">
        <w:rPr>
          <w:rFonts w:ascii="Arial" w:hAnsi="Arial" w:cs="Arial"/>
          <w:i/>
          <w:lang w:val="mn-MN"/>
        </w:rPr>
        <w:t>байна</w:t>
      </w:r>
      <w:r w:rsidR="005A0459">
        <w:rPr>
          <w:rFonts w:ascii="Arial" w:hAnsi="Arial" w:cs="Arial"/>
          <w:lang w:val="mn-MN"/>
        </w:rPr>
        <w:t>.</w:t>
      </w:r>
    </w:p>
    <w:p w14:paraId="5475185B" w14:textId="77777777" w:rsidR="00CC17E6" w:rsidRPr="003E5B41" w:rsidRDefault="00CC17E6"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Цалин хөлсийг </w:t>
      </w:r>
      <w:r w:rsidR="005436C4" w:rsidRPr="003E5B41">
        <w:rPr>
          <w:rFonts w:ascii="Arial" w:hAnsi="Arial" w:cs="Arial"/>
          <w:lang w:val="mn-MN"/>
        </w:rPr>
        <w:t xml:space="preserve">сар бүрийн </w:t>
      </w:r>
      <w:r w:rsidR="000F4448" w:rsidRPr="003E5B41">
        <w:rPr>
          <w:rFonts w:ascii="Arial" w:hAnsi="Arial" w:cs="Arial"/>
          <w:lang w:val="mn-MN"/>
        </w:rPr>
        <w:t>_</w:t>
      </w:r>
      <w:r w:rsidR="005436C4" w:rsidRPr="003E5B41">
        <w:rPr>
          <w:rFonts w:ascii="Arial" w:hAnsi="Arial" w:cs="Arial"/>
          <w:lang w:val="mn-MN"/>
        </w:rPr>
        <w:t>__-</w:t>
      </w:r>
      <w:r w:rsidR="00F6690D" w:rsidRPr="003E5B41">
        <w:rPr>
          <w:rFonts w:ascii="Arial" w:hAnsi="Arial" w:cs="Arial"/>
          <w:lang w:val="mn-MN"/>
        </w:rPr>
        <w:t>ны өдөр</w:t>
      </w:r>
      <w:r w:rsidR="00635C45">
        <w:rPr>
          <w:rFonts w:ascii="Arial" w:hAnsi="Arial" w:cs="Arial"/>
          <w:lang w:val="mn-MN"/>
        </w:rPr>
        <w:t xml:space="preserve">, </w:t>
      </w:r>
      <w:r w:rsidR="00F6690D" w:rsidRPr="003E5B41">
        <w:rPr>
          <w:rFonts w:ascii="Arial" w:hAnsi="Arial" w:cs="Arial"/>
          <w:lang w:val="mn-MN"/>
        </w:rPr>
        <w:t xml:space="preserve"> клубт бүртгүүлсэн </w:t>
      </w:r>
      <w:r w:rsidR="000F4448" w:rsidRPr="003E5B41">
        <w:rPr>
          <w:rFonts w:ascii="Arial" w:hAnsi="Arial" w:cs="Arial"/>
          <w:lang w:val="mn-MN"/>
        </w:rPr>
        <w:t xml:space="preserve">_________________ </w:t>
      </w:r>
      <w:r w:rsidR="00F6690D" w:rsidRPr="003E5B41">
        <w:rPr>
          <w:rFonts w:ascii="Arial" w:hAnsi="Arial" w:cs="Arial"/>
          <w:lang w:val="mn-MN"/>
        </w:rPr>
        <w:t xml:space="preserve">банкны </w:t>
      </w:r>
      <w:r w:rsidR="000F4448" w:rsidRPr="003E5B41">
        <w:rPr>
          <w:rFonts w:ascii="Arial" w:hAnsi="Arial" w:cs="Arial"/>
          <w:lang w:val="mn-MN"/>
        </w:rPr>
        <w:t xml:space="preserve">________________ тоот </w:t>
      </w:r>
      <w:r w:rsidR="00F6690D" w:rsidRPr="003E5B41">
        <w:rPr>
          <w:rFonts w:ascii="Arial" w:hAnsi="Arial" w:cs="Arial"/>
          <w:lang w:val="mn-MN"/>
        </w:rPr>
        <w:t xml:space="preserve">харилцах дансаар тамирчинд шилжүүлнэ. </w:t>
      </w:r>
    </w:p>
    <w:p w14:paraId="2B34326D" w14:textId="77777777" w:rsidR="00635C45" w:rsidRDefault="00DD4811"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w:t>
      </w:r>
      <w:r w:rsidR="00E0564D">
        <w:rPr>
          <w:rFonts w:ascii="Arial" w:hAnsi="Arial" w:cs="Arial"/>
          <w:lang w:val="mn-MN"/>
        </w:rPr>
        <w:t xml:space="preserve">нь </w:t>
      </w:r>
      <w:r w:rsidRPr="003E5B41">
        <w:rPr>
          <w:rFonts w:ascii="Arial" w:hAnsi="Arial" w:cs="Arial"/>
          <w:lang w:val="mn-MN"/>
        </w:rPr>
        <w:t>тамирчин</w:t>
      </w:r>
      <w:r w:rsidR="00502DCB" w:rsidRPr="003E5B41">
        <w:rPr>
          <w:rFonts w:ascii="Arial" w:hAnsi="Arial" w:cs="Arial"/>
          <w:lang w:val="mn-MN"/>
        </w:rPr>
        <w:t>д тоглолтын үр дүн</w:t>
      </w:r>
      <w:r w:rsidR="00502DCB" w:rsidRPr="003E5B41">
        <w:rPr>
          <w:rFonts w:ascii="Arial" w:hAnsi="Arial" w:cs="Arial"/>
          <w:color w:val="333333"/>
          <w:shd w:val="clear" w:color="auto" w:fill="FFFFFF"/>
          <w:lang w:val="mn-MN"/>
        </w:rPr>
        <w:t>;</w:t>
      </w:r>
      <w:r w:rsidRPr="003E5B41">
        <w:rPr>
          <w:rFonts w:ascii="Arial" w:hAnsi="Arial" w:cs="Arial"/>
          <w:lang w:val="mn-MN"/>
        </w:rPr>
        <w:t xml:space="preserve"> дотоодын болон олон</w:t>
      </w:r>
      <w:r w:rsidR="00502DCB" w:rsidRPr="003E5B41">
        <w:rPr>
          <w:rFonts w:ascii="Arial" w:hAnsi="Arial" w:cs="Arial"/>
          <w:lang w:val="mn-MN"/>
        </w:rPr>
        <w:t xml:space="preserve"> улсын тэмцээнд оролцсон байдал</w:t>
      </w:r>
      <w:r w:rsidR="00502DCB" w:rsidRPr="003E5B41">
        <w:rPr>
          <w:rFonts w:ascii="Arial" w:hAnsi="Arial" w:cs="Arial"/>
          <w:color w:val="333333"/>
          <w:shd w:val="clear" w:color="auto" w:fill="FFFFFF"/>
          <w:lang w:val="mn-MN"/>
        </w:rPr>
        <w:t>;</w:t>
      </w:r>
      <w:r w:rsidRPr="003E5B41">
        <w:rPr>
          <w:rFonts w:ascii="Arial" w:hAnsi="Arial" w:cs="Arial"/>
          <w:lang w:val="mn-MN"/>
        </w:rPr>
        <w:t xml:space="preserve"> тамирчны гүйцэтгэлийн </w:t>
      </w:r>
      <w:r w:rsidR="00502DCB" w:rsidRPr="003E5B41">
        <w:rPr>
          <w:rFonts w:ascii="Arial" w:hAnsi="Arial" w:cs="Arial"/>
          <w:lang w:val="mn-MN"/>
        </w:rPr>
        <w:t>чанар</w:t>
      </w:r>
      <w:r w:rsidR="00502DCB" w:rsidRPr="003E5B41">
        <w:rPr>
          <w:rFonts w:ascii="Arial" w:hAnsi="Arial" w:cs="Arial"/>
          <w:color w:val="333333"/>
          <w:shd w:val="clear" w:color="auto" w:fill="FFFFFF"/>
          <w:lang w:val="mn-MN"/>
        </w:rPr>
        <w:t>;</w:t>
      </w:r>
      <w:r w:rsidR="00355475" w:rsidRPr="003E5B41">
        <w:rPr>
          <w:rFonts w:ascii="Arial" w:hAnsi="Arial" w:cs="Arial"/>
          <w:lang w:val="mn-MN"/>
        </w:rPr>
        <w:t xml:space="preserve"> </w:t>
      </w:r>
      <w:r w:rsidR="00E0564D">
        <w:rPr>
          <w:rFonts w:ascii="Arial" w:hAnsi="Arial" w:cs="Arial"/>
          <w:lang w:val="mn-MN"/>
        </w:rPr>
        <w:t>клубын</w:t>
      </w:r>
      <w:r w:rsidR="00355475" w:rsidRPr="003E5B41">
        <w:rPr>
          <w:rFonts w:ascii="Arial" w:hAnsi="Arial" w:cs="Arial"/>
          <w:lang w:val="mn-MN"/>
        </w:rPr>
        <w:t xml:space="preserve"> ашиг орлогын томоохон өөрчлөлтөд нөлөөлсөн</w:t>
      </w:r>
      <w:r w:rsidR="00F84AB0" w:rsidRPr="003E5B41">
        <w:rPr>
          <w:rFonts w:ascii="Arial" w:hAnsi="Arial" w:cs="Arial"/>
          <w:lang w:val="mn-MN"/>
        </w:rPr>
        <w:t xml:space="preserve"> /тухайлбал, дараагийн шатанд шалгарах</w:t>
      </w:r>
      <w:r w:rsidR="00355475" w:rsidRPr="003E5B41">
        <w:rPr>
          <w:rFonts w:ascii="Arial" w:hAnsi="Arial" w:cs="Arial"/>
          <w:lang w:val="mn-MN"/>
        </w:rPr>
        <w:t xml:space="preserve"> зэрэг</w:t>
      </w:r>
      <w:r w:rsidR="00F84AB0" w:rsidRPr="003E5B41">
        <w:rPr>
          <w:rFonts w:ascii="Arial" w:hAnsi="Arial" w:cs="Arial"/>
          <w:lang w:val="mn-MN"/>
        </w:rPr>
        <w:t>/</w:t>
      </w:r>
      <w:r w:rsidR="00355475" w:rsidRPr="003E5B41">
        <w:rPr>
          <w:rFonts w:ascii="Arial" w:hAnsi="Arial" w:cs="Arial"/>
          <w:lang w:val="mn-MN"/>
        </w:rPr>
        <w:t xml:space="preserve"> тох</w:t>
      </w:r>
      <w:r w:rsidR="000F043E">
        <w:rPr>
          <w:rFonts w:ascii="Arial" w:hAnsi="Arial" w:cs="Arial"/>
          <w:lang w:val="mn-MN"/>
        </w:rPr>
        <w:t>иолдлоос шалтгаалан түүнд нэмэгдэл хөлс, шагнал</w:t>
      </w:r>
      <w:r w:rsidR="00635C45">
        <w:rPr>
          <w:rFonts w:ascii="Arial" w:hAnsi="Arial" w:cs="Arial"/>
          <w:lang w:val="mn-MN"/>
        </w:rPr>
        <w:t xml:space="preserve"> урамшууллыг олгож болох ба </w:t>
      </w:r>
      <w:r w:rsidR="00635C45" w:rsidRPr="007A1068">
        <w:rPr>
          <w:rFonts w:ascii="Arial" w:hAnsi="Arial" w:cs="Arial"/>
          <w:i/>
          <w:lang w:val="mn-MN"/>
        </w:rPr>
        <w:t>энэ тохиолдолд тодорхой заасан байна.</w:t>
      </w:r>
      <w:r w:rsidR="00635C45">
        <w:rPr>
          <w:rFonts w:ascii="Arial" w:hAnsi="Arial" w:cs="Arial"/>
          <w:lang w:val="mn-MN"/>
        </w:rPr>
        <w:t xml:space="preserve"> </w:t>
      </w:r>
    </w:p>
    <w:p w14:paraId="0C7F517F" w14:textId="77777777" w:rsidR="00DD4811" w:rsidRPr="003E5B41" w:rsidRDefault="00E0564D" w:rsidP="003E5B41">
      <w:pPr>
        <w:pStyle w:val="ListParagraph"/>
        <w:numPr>
          <w:ilvl w:val="1"/>
          <w:numId w:val="1"/>
        </w:numPr>
        <w:ind w:left="720"/>
        <w:jc w:val="both"/>
        <w:rPr>
          <w:rFonts w:ascii="Arial" w:hAnsi="Arial" w:cs="Arial"/>
          <w:lang w:val="mn-MN"/>
        </w:rPr>
      </w:pPr>
      <w:r>
        <w:rPr>
          <w:rFonts w:ascii="Arial" w:hAnsi="Arial" w:cs="Arial"/>
          <w:lang w:val="mn-MN"/>
        </w:rPr>
        <w:t>Клубын</w:t>
      </w:r>
      <w:r w:rsidR="0080611C" w:rsidRPr="003E5B41">
        <w:rPr>
          <w:rFonts w:ascii="Arial" w:hAnsi="Arial" w:cs="Arial"/>
          <w:lang w:val="mn-MN"/>
        </w:rPr>
        <w:t xml:space="preserve"> удирдлага </w:t>
      </w:r>
      <w:r w:rsidR="00EF1139" w:rsidRPr="003E5B41">
        <w:rPr>
          <w:rFonts w:ascii="Arial" w:hAnsi="Arial" w:cs="Arial"/>
          <w:lang w:val="mn-MN"/>
        </w:rPr>
        <w:t xml:space="preserve">тамирчинд </w:t>
      </w:r>
      <w:r w:rsidR="001F26B9">
        <w:rPr>
          <w:rFonts w:ascii="Arial" w:hAnsi="Arial" w:cs="Arial"/>
          <w:lang w:val="mn-MN"/>
        </w:rPr>
        <w:t>олгох</w:t>
      </w:r>
      <w:r w:rsidR="00EF1139" w:rsidRPr="003E5B41">
        <w:rPr>
          <w:rFonts w:ascii="Arial" w:hAnsi="Arial" w:cs="Arial"/>
          <w:lang w:val="mn-MN"/>
        </w:rPr>
        <w:t xml:space="preserve"> </w:t>
      </w:r>
      <w:r w:rsidR="0080611C" w:rsidRPr="003E5B41">
        <w:rPr>
          <w:rFonts w:ascii="Arial" w:hAnsi="Arial" w:cs="Arial"/>
          <w:lang w:val="mn-MN"/>
        </w:rPr>
        <w:t>нэмэлт шаг</w:t>
      </w:r>
      <w:r w:rsidR="001F26B9">
        <w:rPr>
          <w:rFonts w:ascii="Arial" w:hAnsi="Arial" w:cs="Arial"/>
          <w:lang w:val="mn-MN"/>
        </w:rPr>
        <w:t>н</w:t>
      </w:r>
      <w:r w:rsidR="00231AE0">
        <w:rPr>
          <w:rFonts w:ascii="Arial" w:hAnsi="Arial" w:cs="Arial"/>
          <w:lang w:val="mn-MN"/>
        </w:rPr>
        <w:t>ал, урамшууллын хэмжээг тогтооно</w:t>
      </w:r>
      <w:r w:rsidR="0080611C" w:rsidRPr="003E5B41">
        <w:rPr>
          <w:rFonts w:ascii="Arial" w:hAnsi="Arial" w:cs="Arial"/>
          <w:lang w:val="mn-MN"/>
        </w:rPr>
        <w:t xml:space="preserve">. </w:t>
      </w:r>
    </w:p>
    <w:p w14:paraId="0B663D12" w14:textId="77777777" w:rsidR="007E52B9" w:rsidRPr="003E5B41" w:rsidRDefault="007E52B9"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тамирчин нь дараах мөнгөн бус </w:t>
      </w:r>
      <w:r w:rsidR="006A2EDE">
        <w:rPr>
          <w:rFonts w:ascii="Arial" w:hAnsi="Arial" w:cs="Arial"/>
          <w:lang w:val="mn-MN"/>
        </w:rPr>
        <w:t>олговры</w:t>
      </w:r>
      <w:r w:rsidRPr="003E5B41">
        <w:rPr>
          <w:rFonts w:ascii="Arial" w:hAnsi="Arial" w:cs="Arial"/>
          <w:lang w:val="mn-MN"/>
        </w:rPr>
        <w:t xml:space="preserve">г </w:t>
      </w:r>
      <w:r w:rsidR="00B35E8E">
        <w:rPr>
          <w:rFonts w:ascii="Arial" w:hAnsi="Arial" w:cs="Arial"/>
          <w:lang w:val="mn-MN"/>
        </w:rPr>
        <w:t>харилцан тохиролцож болно</w:t>
      </w:r>
      <w:r w:rsidR="003751FA" w:rsidRPr="003E5B41">
        <w:rPr>
          <w:rFonts w:ascii="Arial" w:hAnsi="Arial" w:cs="Arial"/>
          <w:lang w:val="mn-MN"/>
        </w:rPr>
        <w:t xml:space="preserve">. Үүнд: </w:t>
      </w:r>
    </w:p>
    <w:p w14:paraId="6C419D66" w14:textId="77777777" w:rsidR="00502DCB" w:rsidRPr="003E5B41" w:rsidRDefault="00635C45" w:rsidP="00D70039">
      <w:pPr>
        <w:pStyle w:val="ListParagraph"/>
        <w:numPr>
          <w:ilvl w:val="2"/>
          <w:numId w:val="1"/>
        </w:numPr>
        <w:ind w:left="720" w:firstLine="0"/>
        <w:jc w:val="both"/>
        <w:rPr>
          <w:rFonts w:ascii="Arial" w:hAnsi="Arial" w:cs="Arial"/>
          <w:lang w:val="mn-MN"/>
        </w:rPr>
      </w:pPr>
      <w:r>
        <w:rPr>
          <w:rFonts w:ascii="Arial" w:hAnsi="Arial" w:cs="Arial"/>
          <w:lang w:val="mn-MN"/>
        </w:rPr>
        <w:t>................................. /</w:t>
      </w:r>
      <w:r w:rsidR="00502DCB" w:rsidRPr="00635C45">
        <w:rPr>
          <w:rFonts w:ascii="Arial" w:hAnsi="Arial" w:cs="Arial"/>
          <w:i/>
          <w:lang w:val="mn-MN"/>
        </w:rPr>
        <w:t>Автомашины хэрэглээ</w:t>
      </w:r>
      <w:r w:rsidR="00720D41" w:rsidRPr="00635C45">
        <w:rPr>
          <w:rFonts w:ascii="Arial" w:hAnsi="Arial" w:cs="Arial"/>
          <w:i/>
          <w:lang w:val="mn-MN"/>
        </w:rPr>
        <w:t>ний</w:t>
      </w:r>
      <w:r>
        <w:rPr>
          <w:rFonts w:ascii="Arial" w:hAnsi="Arial" w:cs="Arial"/>
          <w:lang w:val="mn-MN"/>
        </w:rPr>
        <w:t>/</w:t>
      </w:r>
      <w:r w:rsidR="00502DCB" w:rsidRPr="003E5B41">
        <w:rPr>
          <w:rFonts w:ascii="Arial" w:hAnsi="Arial" w:cs="Arial"/>
          <w:color w:val="333333"/>
          <w:shd w:val="clear" w:color="auto" w:fill="FFFFFF"/>
          <w:lang w:val="mn-MN"/>
        </w:rPr>
        <w:t>;</w:t>
      </w:r>
      <w:r w:rsidR="00502DCB" w:rsidRPr="003E5B41">
        <w:rPr>
          <w:rFonts w:ascii="Arial" w:hAnsi="Arial" w:cs="Arial"/>
          <w:lang w:val="mn-MN"/>
        </w:rPr>
        <w:t xml:space="preserve"> </w:t>
      </w:r>
    </w:p>
    <w:p w14:paraId="2C40454C" w14:textId="77777777" w:rsidR="00502DCB" w:rsidRPr="003E5B41" w:rsidRDefault="00635C45" w:rsidP="00D70039">
      <w:pPr>
        <w:pStyle w:val="ListParagraph"/>
        <w:numPr>
          <w:ilvl w:val="2"/>
          <w:numId w:val="1"/>
        </w:numPr>
        <w:ind w:left="720" w:firstLine="0"/>
        <w:jc w:val="both"/>
        <w:rPr>
          <w:rFonts w:ascii="Arial" w:hAnsi="Arial" w:cs="Arial"/>
          <w:lang w:val="mn-MN"/>
        </w:rPr>
      </w:pPr>
      <w:r>
        <w:rPr>
          <w:rFonts w:ascii="Arial" w:hAnsi="Arial" w:cs="Arial"/>
          <w:lang w:val="mn-MN"/>
        </w:rPr>
        <w:t>.................................. /</w:t>
      </w:r>
      <w:r w:rsidR="00502DCB" w:rsidRPr="00635C45">
        <w:rPr>
          <w:rFonts w:ascii="Arial" w:hAnsi="Arial" w:cs="Arial"/>
          <w:i/>
          <w:lang w:val="mn-MN"/>
        </w:rPr>
        <w:t>Орон сууцны нөхөн төлбөр</w:t>
      </w:r>
      <w:r>
        <w:rPr>
          <w:rFonts w:ascii="Arial" w:hAnsi="Arial" w:cs="Arial"/>
          <w:lang w:val="mn-MN"/>
        </w:rPr>
        <w:t>/</w:t>
      </w:r>
      <w:r w:rsidR="00502DCB" w:rsidRPr="003E5B41">
        <w:rPr>
          <w:rFonts w:ascii="Arial" w:hAnsi="Arial" w:cs="Arial"/>
          <w:color w:val="333333"/>
          <w:shd w:val="clear" w:color="auto" w:fill="FFFFFF"/>
          <w:lang w:val="mn-MN"/>
        </w:rPr>
        <w:t>;</w:t>
      </w:r>
      <w:r w:rsidR="009C7F2B">
        <w:rPr>
          <w:rFonts w:ascii="Arial" w:hAnsi="Arial" w:cs="Arial"/>
          <w:color w:val="333333"/>
          <w:shd w:val="clear" w:color="auto" w:fill="FFFFFF"/>
          <w:lang w:val="mn-MN"/>
        </w:rPr>
        <w:t xml:space="preserve"> </w:t>
      </w:r>
    </w:p>
    <w:p w14:paraId="38AF362C" w14:textId="77777777" w:rsidR="00635C45" w:rsidRPr="00635C45" w:rsidRDefault="00635C45" w:rsidP="00D70039">
      <w:pPr>
        <w:pStyle w:val="ListParagraph"/>
        <w:numPr>
          <w:ilvl w:val="2"/>
          <w:numId w:val="1"/>
        </w:numPr>
        <w:ind w:left="720" w:firstLine="0"/>
        <w:jc w:val="both"/>
        <w:rPr>
          <w:rFonts w:ascii="Arial" w:hAnsi="Arial" w:cs="Arial"/>
          <w:lang w:val="mn-MN"/>
        </w:rPr>
      </w:pPr>
      <w:r>
        <w:rPr>
          <w:rFonts w:ascii="Arial" w:hAnsi="Arial" w:cs="Arial"/>
          <w:color w:val="333333"/>
          <w:shd w:val="clear" w:color="auto" w:fill="FFFFFF"/>
          <w:lang w:val="mn-MN"/>
        </w:rPr>
        <w:t>................................... /</w:t>
      </w:r>
      <w:r w:rsidRPr="00635C45">
        <w:rPr>
          <w:rFonts w:ascii="Arial" w:hAnsi="Arial" w:cs="Arial"/>
          <w:i/>
          <w:color w:val="333333"/>
          <w:shd w:val="clear" w:color="auto" w:fill="FFFFFF"/>
          <w:lang w:val="mn-MN"/>
        </w:rPr>
        <w:t>Шаардлагатай бусад төлбөр</w:t>
      </w:r>
      <w:r>
        <w:rPr>
          <w:rFonts w:ascii="Arial" w:hAnsi="Arial" w:cs="Arial"/>
          <w:color w:val="333333"/>
          <w:shd w:val="clear" w:color="auto" w:fill="FFFFFF"/>
          <w:lang w:val="mn-MN"/>
        </w:rPr>
        <w:t>/</w:t>
      </w:r>
    </w:p>
    <w:p w14:paraId="34BE0D5A" w14:textId="77777777" w:rsidR="00502DCB" w:rsidRPr="003E5B41" w:rsidRDefault="00635C45" w:rsidP="00D70039">
      <w:pPr>
        <w:pStyle w:val="ListParagraph"/>
        <w:numPr>
          <w:ilvl w:val="2"/>
          <w:numId w:val="1"/>
        </w:numPr>
        <w:ind w:left="720" w:firstLine="0"/>
        <w:jc w:val="both"/>
        <w:rPr>
          <w:rFonts w:ascii="Arial" w:hAnsi="Arial" w:cs="Arial"/>
          <w:lang w:val="mn-MN"/>
        </w:rPr>
      </w:pPr>
      <w:r>
        <w:rPr>
          <w:rFonts w:ascii="Arial" w:hAnsi="Arial" w:cs="Arial"/>
          <w:color w:val="333333"/>
          <w:shd w:val="clear" w:color="auto" w:fill="FFFFFF"/>
          <w:lang w:val="mn-MN"/>
        </w:rPr>
        <w:t>...................................</w:t>
      </w:r>
      <w:r w:rsidR="00502DCB" w:rsidRPr="003E5B41">
        <w:rPr>
          <w:rFonts w:ascii="Arial" w:hAnsi="Arial" w:cs="Arial"/>
          <w:color w:val="333333"/>
          <w:shd w:val="clear" w:color="auto" w:fill="FFFFFF"/>
          <w:lang w:val="mn-MN"/>
        </w:rPr>
        <w:t>.</w:t>
      </w:r>
      <w:r w:rsidR="009C7F2B">
        <w:rPr>
          <w:rFonts w:ascii="Arial" w:hAnsi="Arial" w:cs="Arial"/>
          <w:color w:val="333333"/>
          <w:shd w:val="clear" w:color="auto" w:fill="FFFFFF"/>
          <w:lang w:val="mn-MN"/>
        </w:rPr>
        <w:t xml:space="preserve"> </w:t>
      </w:r>
      <w:r>
        <w:rPr>
          <w:rFonts w:ascii="Arial" w:hAnsi="Arial" w:cs="Arial"/>
          <w:i/>
          <w:color w:val="333333"/>
          <w:shd w:val="clear" w:color="auto" w:fill="FFFFFF"/>
          <w:lang w:val="mn-MN"/>
        </w:rPr>
        <w:t>гэх мэт харилцан тохиролцож тусгана.</w:t>
      </w:r>
    </w:p>
    <w:p w14:paraId="7A130797" w14:textId="77777777" w:rsidR="00C7351F" w:rsidRPr="003E5B41" w:rsidRDefault="00012FBF" w:rsidP="003E5B41">
      <w:pPr>
        <w:pStyle w:val="ListParagraph"/>
        <w:numPr>
          <w:ilvl w:val="1"/>
          <w:numId w:val="1"/>
        </w:numPr>
        <w:ind w:left="720"/>
        <w:jc w:val="both"/>
        <w:rPr>
          <w:rFonts w:ascii="Arial" w:hAnsi="Arial" w:cs="Arial"/>
          <w:lang w:val="mn-MN"/>
        </w:rPr>
      </w:pPr>
      <w:r>
        <w:rPr>
          <w:rFonts w:ascii="Arial" w:hAnsi="Arial" w:cs="Arial"/>
          <w:lang w:val="mn-MN"/>
        </w:rPr>
        <w:t>Клуб нь гэрээний 6</w:t>
      </w:r>
      <w:r w:rsidR="007A1068">
        <w:rPr>
          <w:rFonts w:ascii="Arial" w:hAnsi="Arial" w:cs="Arial"/>
          <w:lang w:val="mn-MN"/>
        </w:rPr>
        <w:t>.5 дахь</w:t>
      </w:r>
      <w:r w:rsidR="003013AD" w:rsidRPr="003E5B41">
        <w:rPr>
          <w:rFonts w:ascii="Arial" w:hAnsi="Arial" w:cs="Arial"/>
          <w:lang w:val="mn-MN"/>
        </w:rPr>
        <w:t xml:space="preserve"> хэсэгт заасан мөнгөн бус олговрын хуулиар тогтоосон татварыг төлнө.</w:t>
      </w:r>
      <w:r w:rsidR="00FB3E52">
        <w:rPr>
          <w:rFonts w:ascii="Arial" w:hAnsi="Arial" w:cs="Arial"/>
          <w:lang w:val="mn-MN"/>
        </w:rPr>
        <w:t xml:space="preserve"> </w:t>
      </w:r>
    </w:p>
    <w:p w14:paraId="47171A26" w14:textId="77777777" w:rsidR="003013AD" w:rsidRPr="003E5B41" w:rsidRDefault="003013AD"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тамирчныг </w:t>
      </w:r>
      <w:r w:rsidR="00985051" w:rsidRPr="003E5B41">
        <w:rPr>
          <w:rFonts w:ascii="Arial" w:hAnsi="Arial" w:cs="Arial"/>
          <w:lang w:val="mn-MN"/>
        </w:rPr>
        <w:t>гэмтэл, бэртлийн үе</w:t>
      </w:r>
      <w:r w:rsidR="001417FE" w:rsidRPr="003E5B41">
        <w:rPr>
          <w:rFonts w:ascii="Arial" w:hAnsi="Arial" w:cs="Arial"/>
          <w:lang w:val="mn-MN"/>
        </w:rPr>
        <w:t xml:space="preserve">д </w:t>
      </w:r>
      <w:r w:rsidRPr="003E5B41">
        <w:rPr>
          <w:rFonts w:ascii="Arial" w:hAnsi="Arial" w:cs="Arial"/>
          <w:lang w:val="mn-MN"/>
        </w:rPr>
        <w:t xml:space="preserve">даатгуулна. </w:t>
      </w:r>
    </w:p>
    <w:p w14:paraId="5C530C07" w14:textId="77777777" w:rsidR="00EC5F4A" w:rsidRPr="003E5B41" w:rsidRDefault="00B15C12" w:rsidP="003E5B41">
      <w:pPr>
        <w:pStyle w:val="ListParagraph"/>
        <w:numPr>
          <w:ilvl w:val="1"/>
          <w:numId w:val="1"/>
        </w:numPr>
        <w:tabs>
          <w:tab w:val="left" w:pos="9691"/>
        </w:tabs>
        <w:ind w:left="720"/>
        <w:jc w:val="both"/>
        <w:rPr>
          <w:rFonts w:ascii="Arial" w:hAnsi="Arial" w:cs="Arial"/>
          <w:lang w:val="mn-MN"/>
        </w:rPr>
      </w:pPr>
      <w:r w:rsidRPr="003E5B41">
        <w:rPr>
          <w:rFonts w:ascii="Arial" w:hAnsi="Arial" w:cs="Arial"/>
          <w:lang w:val="mn-MN"/>
        </w:rPr>
        <w:t xml:space="preserve">Клуб гэрээний хугацаанд </w:t>
      </w:r>
      <w:r w:rsidR="006D522B" w:rsidRPr="003E5B41">
        <w:rPr>
          <w:rFonts w:ascii="Arial" w:hAnsi="Arial" w:cs="Arial"/>
          <w:lang w:val="mn-MN"/>
        </w:rPr>
        <w:t xml:space="preserve">тамирчныг ослын даатгалд </w:t>
      </w:r>
      <w:r w:rsidRPr="003E5B41">
        <w:rPr>
          <w:rFonts w:ascii="Arial" w:hAnsi="Arial" w:cs="Arial"/>
          <w:lang w:val="mn-MN"/>
        </w:rPr>
        <w:t xml:space="preserve">хамруулах ба тамирчин клубээс даатгалын олговор авах эрхтэй. </w:t>
      </w:r>
    </w:p>
    <w:p w14:paraId="79015BC8" w14:textId="77777777" w:rsidR="005A6397" w:rsidRPr="003E5B41" w:rsidRDefault="005A6397" w:rsidP="003E5B41">
      <w:pPr>
        <w:pStyle w:val="ListParagraph"/>
        <w:tabs>
          <w:tab w:val="left" w:pos="9691"/>
        </w:tabs>
        <w:ind w:hanging="720"/>
        <w:jc w:val="both"/>
        <w:rPr>
          <w:rFonts w:ascii="Arial" w:hAnsi="Arial" w:cs="Arial"/>
          <w:highlight w:val="yellow"/>
          <w:lang w:val="mn-MN"/>
        </w:rPr>
      </w:pPr>
    </w:p>
    <w:p w14:paraId="442AEF6F" w14:textId="77777777" w:rsidR="000F043E" w:rsidRPr="00984933" w:rsidRDefault="000F043E" w:rsidP="000F043E">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АМРАЛТ </w:t>
      </w:r>
    </w:p>
    <w:p w14:paraId="3E303ED4" w14:textId="5DDCF702" w:rsidR="00FC2406" w:rsidRPr="003E5B41" w:rsidRDefault="00402E6C"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Тамирчны жил бүрийн амралт </w:t>
      </w:r>
      <w:r w:rsidR="00AA77C7" w:rsidRPr="003E5B41">
        <w:rPr>
          <w:rFonts w:ascii="Arial" w:hAnsi="Arial" w:cs="Arial"/>
          <w:lang w:val="mn-MN"/>
        </w:rPr>
        <w:t>нь</w:t>
      </w:r>
      <w:r w:rsidR="007F73D0" w:rsidRPr="003E5B41">
        <w:rPr>
          <w:rFonts w:ascii="Arial" w:hAnsi="Arial" w:cs="Arial"/>
          <w:lang w:val="mn-MN"/>
        </w:rPr>
        <w:t xml:space="preserve"> </w:t>
      </w:r>
      <w:r w:rsidRPr="003E5B41">
        <w:rPr>
          <w:rFonts w:ascii="Arial" w:hAnsi="Arial" w:cs="Arial"/>
          <w:lang w:val="mn-MN"/>
        </w:rPr>
        <w:t>кале</w:t>
      </w:r>
      <w:r w:rsidR="007A1068">
        <w:rPr>
          <w:rFonts w:ascii="Arial" w:hAnsi="Arial" w:cs="Arial"/>
          <w:lang w:val="mn-MN"/>
        </w:rPr>
        <w:t>н</w:t>
      </w:r>
      <w:r w:rsidRPr="003E5B41">
        <w:rPr>
          <w:rFonts w:ascii="Arial" w:hAnsi="Arial" w:cs="Arial"/>
          <w:lang w:val="mn-MN"/>
        </w:rPr>
        <w:t xml:space="preserve">дарийн </w:t>
      </w:r>
      <w:r w:rsidR="00A80813" w:rsidRPr="003E5B41">
        <w:rPr>
          <w:rFonts w:ascii="Arial" w:hAnsi="Arial" w:cs="Arial"/>
          <w:lang w:val="mn-MN"/>
        </w:rPr>
        <w:t xml:space="preserve">нийт </w:t>
      </w:r>
      <w:r w:rsidRPr="003E5B41">
        <w:rPr>
          <w:rFonts w:ascii="Arial" w:hAnsi="Arial" w:cs="Arial"/>
          <w:lang w:val="mn-MN"/>
        </w:rPr>
        <w:t>28</w:t>
      </w:r>
      <w:r w:rsidR="007A1068">
        <w:rPr>
          <w:rFonts w:ascii="Arial" w:hAnsi="Arial" w:cs="Arial"/>
          <w:lang w:val="mn-MN"/>
        </w:rPr>
        <w:t xml:space="preserve"> хоногоос багагүй</w:t>
      </w:r>
      <w:r w:rsidRPr="003E5B41">
        <w:rPr>
          <w:rFonts w:ascii="Arial" w:hAnsi="Arial" w:cs="Arial"/>
          <w:lang w:val="mn-MN"/>
        </w:rPr>
        <w:t xml:space="preserve"> байна. </w:t>
      </w:r>
    </w:p>
    <w:p w14:paraId="5BE72C1F" w14:textId="77777777" w:rsidR="00E86F80" w:rsidRPr="003E5B41" w:rsidRDefault="00454EDF"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Тамирчны </w:t>
      </w:r>
      <w:r w:rsidR="007B3076" w:rsidRPr="003E5B41">
        <w:rPr>
          <w:rFonts w:ascii="Arial" w:hAnsi="Arial" w:cs="Arial"/>
          <w:lang w:val="mn-MN"/>
        </w:rPr>
        <w:t xml:space="preserve">ээлжийн </w:t>
      </w:r>
      <w:r w:rsidRPr="003E5B41">
        <w:rPr>
          <w:rFonts w:ascii="Arial" w:hAnsi="Arial" w:cs="Arial"/>
          <w:lang w:val="mn-MN"/>
        </w:rPr>
        <w:t>амралт</w:t>
      </w:r>
      <w:r w:rsidR="00D24059">
        <w:rPr>
          <w:rFonts w:ascii="Arial" w:hAnsi="Arial" w:cs="Arial"/>
          <w:lang w:val="mn-MN"/>
        </w:rPr>
        <w:t xml:space="preserve"> хөлбөмбөгийн улирлын бус цагт</w:t>
      </w:r>
      <w:r w:rsidRPr="003E5B41">
        <w:rPr>
          <w:rFonts w:ascii="Arial" w:hAnsi="Arial" w:cs="Arial"/>
          <w:lang w:val="mn-MN"/>
        </w:rPr>
        <w:t xml:space="preserve"> </w:t>
      </w:r>
      <w:r w:rsidR="00C22072" w:rsidRPr="003E5B41">
        <w:rPr>
          <w:rFonts w:ascii="Arial" w:hAnsi="Arial" w:cs="Arial"/>
          <w:lang w:val="mn-MN"/>
        </w:rPr>
        <w:t>байх ба, үүнд хамгийн багадаа 14 хоног нь дараалсан байна.</w:t>
      </w:r>
    </w:p>
    <w:p w14:paraId="4E948AAF" w14:textId="77777777" w:rsidR="00C22072" w:rsidRPr="003E5B41" w:rsidRDefault="00CD2DAF"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Амралтын төлөвлөгөөг одоо хүчин төгөлдөр үйлчилж буй хуульд нийцүүлэн тамирчинтай байгуулж </w:t>
      </w:r>
      <w:r w:rsidR="007D46E1">
        <w:rPr>
          <w:rFonts w:ascii="Arial" w:hAnsi="Arial" w:cs="Arial"/>
          <w:lang w:val="mn-MN"/>
        </w:rPr>
        <w:t>харилцан тохиролцоно</w:t>
      </w:r>
      <w:r w:rsidR="00DB0297" w:rsidRPr="003E5B41">
        <w:rPr>
          <w:rFonts w:ascii="Arial" w:hAnsi="Arial" w:cs="Arial"/>
          <w:lang w:val="mn-MN"/>
        </w:rPr>
        <w:t>.</w:t>
      </w:r>
      <w:r w:rsidR="00C7180F" w:rsidRPr="003E5B41">
        <w:rPr>
          <w:rFonts w:ascii="Arial" w:hAnsi="Arial" w:cs="Arial"/>
          <w:lang w:val="mn-MN"/>
        </w:rPr>
        <w:t xml:space="preserve"> </w:t>
      </w:r>
    </w:p>
    <w:p w14:paraId="33994B38" w14:textId="77777777" w:rsidR="005A6397" w:rsidRPr="003E5B41" w:rsidRDefault="005A6397" w:rsidP="003E5B41">
      <w:pPr>
        <w:pStyle w:val="ListParagraph"/>
        <w:ind w:hanging="720"/>
        <w:jc w:val="both"/>
        <w:rPr>
          <w:rFonts w:ascii="Arial" w:hAnsi="Arial" w:cs="Arial"/>
          <w:lang w:val="mn-MN"/>
        </w:rPr>
      </w:pPr>
    </w:p>
    <w:p w14:paraId="1AE76F8C" w14:textId="77777777" w:rsidR="000F043E" w:rsidRPr="00984933" w:rsidRDefault="00E0564D" w:rsidP="000F043E">
      <w:pPr>
        <w:pStyle w:val="ListParagraph"/>
        <w:numPr>
          <w:ilvl w:val="0"/>
          <w:numId w:val="1"/>
        </w:numPr>
        <w:ind w:left="720" w:hanging="720"/>
        <w:jc w:val="both"/>
        <w:rPr>
          <w:rFonts w:ascii="Arial" w:hAnsi="Arial" w:cs="Arial"/>
          <w:b/>
          <w:lang w:val="mn-MN"/>
        </w:rPr>
      </w:pPr>
      <w:r>
        <w:rPr>
          <w:rFonts w:ascii="Arial" w:hAnsi="Arial" w:cs="Arial"/>
          <w:b/>
          <w:lang w:val="mn-MN"/>
        </w:rPr>
        <w:t>КЛУБЫН</w:t>
      </w:r>
      <w:r w:rsidR="000F043E" w:rsidRPr="003E5B41">
        <w:rPr>
          <w:rFonts w:ascii="Arial" w:hAnsi="Arial" w:cs="Arial"/>
          <w:b/>
          <w:lang w:val="mn-MN"/>
        </w:rPr>
        <w:t xml:space="preserve"> ҮҮРЭГ, ХАРИУЦЛАГА</w:t>
      </w:r>
    </w:p>
    <w:p w14:paraId="3BAF1D49" w14:textId="77777777" w:rsidR="00472543" w:rsidRPr="003E5B41" w:rsidRDefault="00CD24E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дараах үүрэгтэй: </w:t>
      </w:r>
    </w:p>
    <w:p w14:paraId="480341AD" w14:textId="77777777" w:rsidR="004F4A31" w:rsidRPr="003E5B41" w:rsidRDefault="004F4A31"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Гэрээний </w:t>
      </w:r>
      <w:r w:rsidR="00217B61">
        <w:rPr>
          <w:rFonts w:ascii="Arial" w:hAnsi="Arial" w:cs="Arial"/>
          <w:lang w:val="mn-MN"/>
        </w:rPr>
        <w:t>6</w:t>
      </w:r>
      <w:r w:rsidR="00C97809" w:rsidRPr="003E5B41">
        <w:rPr>
          <w:rFonts w:ascii="Arial" w:hAnsi="Arial" w:cs="Arial"/>
          <w:lang w:val="mn-MN"/>
        </w:rPr>
        <w:t xml:space="preserve"> дугаар зүйлд заасан</w:t>
      </w:r>
      <w:r w:rsidRPr="003E5B41">
        <w:rPr>
          <w:rFonts w:ascii="Arial" w:hAnsi="Arial" w:cs="Arial"/>
          <w:lang w:val="mn-MN"/>
        </w:rPr>
        <w:t xml:space="preserve"> цалин хөлс, бусад төлбөрийг төлөх /үүнд шигшээ багт дуудагдсан хугацаа хамаарна/</w:t>
      </w:r>
      <w:r w:rsidRPr="003E5B41">
        <w:rPr>
          <w:rFonts w:ascii="Arial" w:hAnsi="Arial" w:cs="Arial"/>
          <w:color w:val="333333"/>
          <w:shd w:val="clear" w:color="auto" w:fill="FFFFFF"/>
          <w:lang w:val="mn-MN"/>
        </w:rPr>
        <w:t>;</w:t>
      </w:r>
    </w:p>
    <w:p w14:paraId="3FFB609D" w14:textId="77777777" w:rsidR="00C97809" w:rsidRPr="003E5B41" w:rsidRDefault="00217B61" w:rsidP="003E5B41">
      <w:pPr>
        <w:pStyle w:val="ListParagraph"/>
        <w:numPr>
          <w:ilvl w:val="2"/>
          <w:numId w:val="1"/>
        </w:numPr>
        <w:ind w:left="720"/>
        <w:jc w:val="both"/>
        <w:rPr>
          <w:rFonts w:ascii="Arial" w:hAnsi="Arial" w:cs="Arial"/>
          <w:lang w:val="mn-MN"/>
        </w:rPr>
      </w:pPr>
      <w:r>
        <w:rPr>
          <w:rFonts w:ascii="Arial" w:hAnsi="Arial" w:cs="Arial"/>
          <w:color w:val="333333"/>
          <w:shd w:val="clear" w:color="auto" w:fill="FFFFFF"/>
          <w:lang w:val="mn-MN"/>
        </w:rPr>
        <w:t>Гэрээний 6</w:t>
      </w:r>
      <w:r w:rsidR="00C97809" w:rsidRPr="003E5B41">
        <w:rPr>
          <w:rFonts w:ascii="Arial" w:hAnsi="Arial" w:cs="Arial"/>
          <w:color w:val="333333"/>
          <w:shd w:val="clear" w:color="auto" w:fill="FFFFFF"/>
          <w:lang w:val="mn-MN"/>
        </w:rPr>
        <w:t xml:space="preserve"> дугаар зүйлд заасны дагуу тамирчныг ослын даатгалд даатгуулах;</w:t>
      </w:r>
    </w:p>
    <w:p w14:paraId="29B64DEA" w14:textId="77777777" w:rsidR="005B7D55" w:rsidRPr="003E5B41" w:rsidRDefault="00DF07B5"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 xml:space="preserve">Тамирчны бэртэл, гэмтлийн бүртгэл хөтлөх /үүнд шигшээ багт дуудагдсан үеийн бэртэл гэмтэл ч мөн хамаарна/,  </w:t>
      </w:r>
      <w:r w:rsidR="00C97809" w:rsidRPr="003E5B41">
        <w:rPr>
          <w:rFonts w:ascii="Arial" w:hAnsi="Arial" w:cs="Arial"/>
          <w:color w:val="333333"/>
          <w:shd w:val="clear" w:color="auto" w:fill="FFFFFF"/>
          <w:lang w:val="mn-MN"/>
        </w:rPr>
        <w:t xml:space="preserve"> </w:t>
      </w:r>
      <w:r w:rsidR="00312791" w:rsidRPr="003E5B41">
        <w:rPr>
          <w:rFonts w:ascii="Arial" w:hAnsi="Arial" w:cs="Arial"/>
          <w:color w:val="333333"/>
          <w:shd w:val="clear" w:color="auto" w:fill="FFFFFF"/>
          <w:lang w:val="mn-MN"/>
        </w:rPr>
        <w:t>х</w:t>
      </w:r>
      <w:r w:rsidR="00860189" w:rsidRPr="003E5B41">
        <w:rPr>
          <w:rFonts w:ascii="Arial" w:hAnsi="Arial" w:cs="Arial"/>
          <w:color w:val="333333"/>
          <w:shd w:val="clear" w:color="auto" w:fill="FFFFFF"/>
          <w:lang w:val="mn-MN"/>
        </w:rPr>
        <w:t>увийн нууцын мэдээллийг хадгалах;</w:t>
      </w:r>
      <w:r w:rsidR="00312791" w:rsidRPr="003E5B41">
        <w:rPr>
          <w:rFonts w:ascii="Arial" w:hAnsi="Arial" w:cs="Arial"/>
          <w:color w:val="333333"/>
          <w:shd w:val="clear" w:color="auto" w:fill="FFFFFF"/>
          <w:lang w:val="mn-MN"/>
        </w:rPr>
        <w:t xml:space="preserve"> </w:t>
      </w:r>
      <w:r w:rsidR="00860189" w:rsidRPr="003E5B41">
        <w:rPr>
          <w:rFonts w:ascii="Arial" w:hAnsi="Arial" w:cs="Arial"/>
          <w:color w:val="333333"/>
          <w:shd w:val="clear" w:color="auto" w:fill="FFFFFF"/>
          <w:lang w:val="mn-MN"/>
        </w:rPr>
        <w:t>/</w:t>
      </w:r>
      <w:r w:rsidR="00E31392" w:rsidRPr="003E5B41">
        <w:rPr>
          <w:rFonts w:ascii="Arial" w:hAnsi="Arial" w:cs="Arial"/>
          <w:color w:val="333333"/>
          <w:shd w:val="clear" w:color="auto" w:fill="FFFFFF"/>
          <w:lang w:val="mn-MN"/>
        </w:rPr>
        <w:t xml:space="preserve">Клуб </w:t>
      </w:r>
      <w:r w:rsidR="00B20714" w:rsidRPr="003E5B41">
        <w:rPr>
          <w:rFonts w:ascii="Arial" w:hAnsi="Arial" w:cs="Arial"/>
          <w:color w:val="333333"/>
          <w:shd w:val="clear" w:color="auto" w:fill="FFFFFF"/>
          <w:lang w:val="mn-MN"/>
        </w:rPr>
        <w:t xml:space="preserve">тамирчны бэртэл, гэмтлийг бүртгэх, хяналт тавих </w:t>
      </w:r>
      <w:r w:rsidR="00860189" w:rsidRPr="003E5B41">
        <w:rPr>
          <w:rFonts w:ascii="Arial" w:hAnsi="Arial" w:cs="Arial"/>
          <w:color w:val="333333"/>
          <w:shd w:val="clear" w:color="auto" w:fill="FFFFFF"/>
          <w:lang w:val="mn-MN"/>
        </w:rPr>
        <w:t>хүнийг томилно/</w:t>
      </w:r>
      <w:r w:rsidR="00B20714" w:rsidRPr="003E5B41">
        <w:rPr>
          <w:rFonts w:ascii="Arial" w:hAnsi="Arial" w:cs="Arial"/>
          <w:color w:val="333333"/>
          <w:shd w:val="clear" w:color="auto" w:fill="FFFFFF"/>
          <w:lang w:val="mn-MN"/>
        </w:rPr>
        <w:t xml:space="preserve"> </w:t>
      </w:r>
    </w:p>
    <w:p w14:paraId="51D7CC8B" w14:textId="77777777" w:rsidR="001768F5" w:rsidRPr="007F5B67" w:rsidRDefault="00E0564D" w:rsidP="003E5B41">
      <w:pPr>
        <w:pStyle w:val="ListParagraph"/>
        <w:numPr>
          <w:ilvl w:val="2"/>
          <w:numId w:val="1"/>
        </w:numPr>
        <w:ind w:left="720"/>
        <w:jc w:val="both"/>
        <w:rPr>
          <w:rFonts w:ascii="Arial" w:hAnsi="Arial" w:cs="Arial"/>
          <w:lang w:val="mn-MN"/>
        </w:rPr>
      </w:pPr>
      <w:r>
        <w:rPr>
          <w:rFonts w:ascii="Arial" w:hAnsi="Arial" w:cs="Arial"/>
          <w:lang w:val="mn-MN"/>
        </w:rPr>
        <w:lastRenderedPageBreak/>
        <w:t>Клубын</w:t>
      </w:r>
      <w:r w:rsidR="00860189" w:rsidRPr="003E5B41">
        <w:rPr>
          <w:rFonts w:ascii="Arial" w:hAnsi="Arial" w:cs="Arial"/>
          <w:lang w:val="mn-MN"/>
        </w:rPr>
        <w:t xml:space="preserve"> эмчийн шаардлагатай гэж үзсэн э</w:t>
      </w:r>
      <w:r w:rsidR="006977DE" w:rsidRPr="003E5B41">
        <w:rPr>
          <w:rFonts w:ascii="Arial" w:hAnsi="Arial" w:cs="Arial"/>
          <w:lang w:val="mn-MN"/>
        </w:rPr>
        <w:t xml:space="preserve">мчилгээ, сувилгаа, нөхөн сэргээлт, эрчимт эмчилгээ, бариа заслын </w:t>
      </w:r>
      <w:r w:rsidR="0027417A" w:rsidRPr="003E5B41">
        <w:rPr>
          <w:rFonts w:ascii="Arial" w:hAnsi="Arial" w:cs="Arial"/>
          <w:lang w:val="mn-MN"/>
        </w:rPr>
        <w:t xml:space="preserve">зардлыг </w:t>
      </w:r>
      <w:r w:rsidR="006046B3" w:rsidRPr="003E5B41">
        <w:rPr>
          <w:rFonts w:ascii="Arial" w:hAnsi="Arial" w:cs="Arial"/>
          <w:lang w:val="mn-MN"/>
        </w:rPr>
        <w:t>бат</w:t>
      </w:r>
      <w:r w:rsidR="00860189" w:rsidRPr="003E5B41">
        <w:rPr>
          <w:rFonts w:ascii="Arial" w:hAnsi="Arial" w:cs="Arial"/>
          <w:lang w:val="mn-MN"/>
        </w:rPr>
        <w:t>лах</w:t>
      </w:r>
      <w:r w:rsidR="00860189" w:rsidRPr="003E5B41">
        <w:rPr>
          <w:rFonts w:ascii="Arial" w:hAnsi="Arial" w:cs="Arial"/>
          <w:color w:val="333333"/>
          <w:shd w:val="clear" w:color="auto" w:fill="FFFFFF"/>
          <w:lang w:val="mn-MN"/>
        </w:rPr>
        <w:t>;</w:t>
      </w:r>
    </w:p>
    <w:p w14:paraId="5ECED5B9" w14:textId="77777777" w:rsidR="007F5B67" w:rsidRPr="007F5B67" w:rsidRDefault="007F5B67" w:rsidP="007F5B67">
      <w:pPr>
        <w:pStyle w:val="ListParagraph"/>
        <w:numPr>
          <w:ilvl w:val="2"/>
          <w:numId w:val="1"/>
        </w:numPr>
        <w:ind w:left="720"/>
        <w:jc w:val="both"/>
        <w:rPr>
          <w:rFonts w:ascii="Arial" w:hAnsi="Arial" w:cs="Arial"/>
          <w:lang w:val="mn-MN"/>
        </w:rPr>
      </w:pPr>
      <w:r w:rsidRPr="00C7223F">
        <w:rPr>
          <w:rFonts w:ascii="Arial" w:hAnsi="Arial" w:cs="Arial"/>
          <w:lang w:val="mn-MN"/>
        </w:rPr>
        <w:t>Клубын дотоод журмыг батлах</w:t>
      </w:r>
      <w:r w:rsidRPr="003E5B41">
        <w:rPr>
          <w:rFonts w:ascii="Arial" w:hAnsi="Arial" w:cs="Arial"/>
          <w:lang w:val="mn-MN"/>
        </w:rPr>
        <w:t xml:space="preserve"> /үүнд ажиллах үйл явц, мэргэжлийн эрүүл, аюулгүй байдлын дүрэм, сахилгын шийтгэл г.м багтаасан байх/ бөгөөд гэрээнд гарын үсэг зурахаас өмнө тамирчинд танилцуулсан байна. Энэхүү дотоод журамд тамирчны эрүүл мэндийн болон ослын даатгалын талаар тусгасан байх бөгөөд мэргэжлийн ажилтнаар эрүүл мэндийн үзлэгийг тогтмол хөтлүүлнэ. Мэргэжлийн эрүүл, аюулгүй байдлын дүрэм нь эрсдлийн үнэлгээ, урьдчилан сэргийлэх ажил, түүнчлэн тэднийг зөвлөгөө, мэдээллээр хангах,  тамирчдын бэлтгэлийн оролцоо, допингоос урьдчилан сэргийлэх зэргийг тайлбарлах</w:t>
      </w:r>
      <w:r w:rsidRPr="003E5B41">
        <w:rPr>
          <w:rFonts w:ascii="Arial" w:hAnsi="Arial" w:cs="Arial"/>
          <w:color w:val="333333"/>
          <w:shd w:val="clear" w:color="auto" w:fill="FFFFFF"/>
          <w:lang w:val="mn-MN"/>
        </w:rPr>
        <w:t>;</w:t>
      </w:r>
    </w:p>
    <w:p w14:paraId="3FEA0342" w14:textId="77777777" w:rsidR="00860189" w:rsidRPr="003E5B41" w:rsidRDefault="00461081" w:rsidP="003E5B41">
      <w:pPr>
        <w:pStyle w:val="ListParagraph"/>
        <w:numPr>
          <w:ilvl w:val="2"/>
          <w:numId w:val="1"/>
        </w:numPr>
        <w:ind w:left="720"/>
        <w:jc w:val="both"/>
        <w:rPr>
          <w:rFonts w:ascii="Arial" w:hAnsi="Arial" w:cs="Arial"/>
          <w:lang w:val="mn-MN"/>
        </w:rPr>
      </w:pPr>
      <w:r w:rsidRPr="003E5B41">
        <w:rPr>
          <w:rFonts w:ascii="Arial" w:hAnsi="Arial" w:cs="Arial"/>
          <w:lang w:val="mn-MN"/>
        </w:rPr>
        <w:t>Тамирчныг бэлтгэл болон тэмцээн /тоглолт/</w:t>
      </w:r>
      <w:r w:rsidR="00101AC0" w:rsidRPr="003E5B41">
        <w:rPr>
          <w:rFonts w:ascii="Arial" w:hAnsi="Arial" w:cs="Arial"/>
          <w:lang w:val="mn-MN"/>
        </w:rPr>
        <w:t>-д шаардл</w:t>
      </w:r>
      <w:r w:rsidR="00487BBD" w:rsidRPr="003E5B41">
        <w:rPr>
          <w:rFonts w:ascii="Arial" w:hAnsi="Arial" w:cs="Arial"/>
          <w:lang w:val="mn-MN"/>
        </w:rPr>
        <w:t>агатай  хувцас хэрэгслээр хангах</w:t>
      </w:r>
      <w:r w:rsidR="00487BBD" w:rsidRPr="003E5B41">
        <w:rPr>
          <w:rFonts w:ascii="Arial" w:hAnsi="Arial" w:cs="Arial"/>
          <w:color w:val="333333"/>
          <w:shd w:val="clear" w:color="auto" w:fill="FFFFFF"/>
          <w:lang w:val="mn-MN"/>
        </w:rPr>
        <w:t>;</w:t>
      </w:r>
    </w:p>
    <w:p w14:paraId="0F8BC7C8" w14:textId="77777777" w:rsidR="00487BBD" w:rsidRPr="003E5B41" w:rsidRDefault="00473283" w:rsidP="003E5B41">
      <w:pPr>
        <w:pStyle w:val="ListParagraph"/>
        <w:numPr>
          <w:ilvl w:val="2"/>
          <w:numId w:val="1"/>
        </w:numPr>
        <w:ind w:left="720"/>
        <w:jc w:val="both"/>
        <w:rPr>
          <w:rFonts w:ascii="Arial" w:hAnsi="Arial" w:cs="Arial"/>
          <w:lang w:val="mn-MN"/>
        </w:rPr>
      </w:pPr>
      <w:r w:rsidRPr="003E5B41">
        <w:rPr>
          <w:rFonts w:ascii="Arial" w:hAnsi="Arial" w:cs="Arial"/>
          <w:lang w:val="mn-MN"/>
        </w:rPr>
        <w:t>Хүний эрхийн хамгаалалтын нөхцлүүдийг сахин мөрдөх</w:t>
      </w:r>
      <w:r w:rsidR="008F5B5F" w:rsidRPr="003E5B41">
        <w:rPr>
          <w:rFonts w:ascii="Arial" w:hAnsi="Arial" w:cs="Arial"/>
          <w:lang w:val="mn-MN"/>
        </w:rPr>
        <w:t xml:space="preserve"> /үүнд тамирчдын эрхийг тэдэнд чөлөөтэйгээр тайлбарлан таниулах/</w:t>
      </w:r>
      <w:r w:rsidR="00F91959" w:rsidRPr="003E5B41">
        <w:rPr>
          <w:rFonts w:ascii="Arial" w:hAnsi="Arial" w:cs="Arial"/>
          <w:color w:val="333333"/>
          <w:shd w:val="clear" w:color="auto" w:fill="FFFFFF"/>
          <w:lang w:val="mn-MN"/>
        </w:rPr>
        <w:t>;</w:t>
      </w:r>
    </w:p>
    <w:p w14:paraId="007BFE1B" w14:textId="77777777" w:rsidR="008F5B5F" w:rsidRPr="003E5B41" w:rsidRDefault="00F91959" w:rsidP="003E5B41">
      <w:pPr>
        <w:pStyle w:val="ListParagraph"/>
        <w:numPr>
          <w:ilvl w:val="2"/>
          <w:numId w:val="1"/>
        </w:numPr>
        <w:ind w:left="720"/>
        <w:jc w:val="both"/>
        <w:rPr>
          <w:rFonts w:ascii="Arial" w:hAnsi="Arial" w:cs="Arial"/>
          <w:lang w:val="mn-MN"/>
        </w:rPr>
      </w:pPr>
      <w:r w:rsidRPr="003E5B41">
        <w:rPr>
          <w:rFonts w:ascii="Arial" w:hAnsi="Arial" w:cs="Arial"/>
          <w:lang w:val="mn-MN"/>
        </w:rPr>
        <w:t>Өсвөрийн залуу тамирчидтай гэрээ байгуулсан тохиолдолд хөлбөмбөгтэй хамааралгүй аливаа үйл ажиллагаанд тэдний эрх</w:t>
      </w:r>
      <w:r w:rsidR="009C27AD">
        <w:rPr>
          <w:rFonts w:ascii="Arial" w:hAnsi="Arial" w:cs="Arial"/>
          <w:lang w:val="mn-MN"/>
        </w:rPr>
        <w:t xml:space="preserve"> /сурч боловсрох, мэргэших/ -</w:t>
      </w:r>
      <w:r w:rsidRPr="003E5B41">
        <w:rPr>
          <w:rFonts w:ascii="Arial" w:hAnsi="Arial" w:cs="Arial"/>
          <w:lang w:val="mn-MN"/>
        </w:rPr>
        <w:t>ийг хангах</w:t>
      </w:r>
      <w:r w:rsidRPr="003E5B41">
        <w:rPr>
          <w:rFonts w:ascii="Arial" w:hAnsi="Arial" w:cs="Arial"/>
          <w:color w:val="333333"/>
          <w:shd w:val="clear" w:color="auto" w:fill="FFFFFF"/>
          <w:lang w:val="mn-MN"/>
        </w:rPr>
        <w:t>;</w:t>
      </w:r>
    </w:p>
    <w:p w14:paraId="2FCFF8FF" w14:textId="77777777" w:rsidR="00F91959" w:rsidRPr="003E5B41" w:rsidRDefault="00F91959"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 xml:space="preserve">Харилцан тохиролцсоны үндсэн дээр </w:t>
      </w:r>
      <w:r w:rsidR="00D7550B" w:rsidRPr="003E5B41">
        <w:rPr>
          <w:rFonts w:ascii="Arial" w:hAnsi="Arial" w:cs="Arial"/>
          <w:color w:val="333333"/>
          <w:shd w:val="clear" w:color="auto" w:fill="FFFFFF"/>
          <w:lang w:val="mn-MN"/>
        </w:rPr>
        <w:t>тамирчныг хөлбөмбөгтэй холбоотой үйл ажиллагаанд мэргэжил эзэмших боломжоор бэлдэх;</w:t>
      </w:r>
    </w:p>
    <w:p w14:paraId="58902867" w14:textId="77777777" w:rsidR="001927CC" w:rsidRPr="00304A9B" w:rsidRDefault="001927CC" w:rsidP="00304A9B">
      <w:pPr>
        <w:pStyle w:val="ListParagraph"/>
        <w:numPr>
          <w:ilvl w:val="2"/>
          <w:numId w:val="1"/>
        </w:numPr>
        <w:ind w:left="720"/>
        <w:jc w:val="both"/>
        <w:rPr>
          <w:rFonts w:ascii="Arial" w:hAnsi="Arial" w:cs="Arial"/>
          <w:lang w:val="mn-MN"/>
        </w:rPr>
      </w:pPr>
      <w:r w:rsidRPr="00DF5669">
        <w:rPr>
          <w:rFonts w:ascii="Arial" w:hAnsi="Arial" w:cs="Arial"/>
          <w:lang w:val="mn-MN"/>
        </w:rPr>
        <w:t>Хэрэв боломжтой бол тоглогчийн карьерт болон клубын эрх ашигт нийцсэн шилжилт хөдөлгөөнийг хийх бол тухайн тоглогчийг дараагийн клубт шилжүүлэх боломж</w:t>
      </w:r>
      <w:r w:rsidR="00126DCE">
        <w:rPr>
          <w:rFonts w:ascii="Arial" w:hAnsi="Arial" w:cs="Arial"/>
          <w:lang w:val="mn-MN"/>
        </w:rPr>
        <w:t>о</w:t>
      </w:r>
      <w:r w:rsidR="0010269C">
        <w:rPr>
          <w:rFonts w:ascii="Arial" w:hAnsi="Arial" w:cs="Arial"/>
          <w:lang w:val="mn-MN"/>
        </w:rPr>
        <w:t>ор хангаж хэлэлцээрийг эхлүүлнэ</w:t>
      </w:r>
      <w:r w:rsidR="00304A9B" w:rsidRPr="003E5B41">
        <w:rPr>
          <w:rFonts w:ascii="Arial" w:hAnsi="Arial" w:cs="Arial"/>
          <w:color w:val="333333"/>
          <w:shd w:val="clear" w:color="auto" w:fill="FFFFFF"/>
          <w:lang w:val="mn-MN"/>
        </w:rPr>
        <w:t>;</w:t>
      </w:r>
    </w:p>
    <w:p w14:paraId="2D6ACDA0" w14:textId="77777777" w:rsidR="008206D7" w:rsidRPr="003E5B41" w:rsidRDefault="007545E6"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ОУХБХ болон АХБХ-ны </w:t>
      </w:r>
      <w:r w:rsidR="00734859" w:rsidRPr="003E5B41">
        <w:rPr>
          <w:rFonts w:ascii="Arial" w:hAnsi="Arial" w:cs="Arial"/>
          <w:lang w:val="mn-MN"/>
        </w:rPr>
        <w:t xml:space="preserve">дүрэм журмууд болон </w:t>
      </w:r>
      <w:r w:rsidR="00C47DA7">
        <w:rPr>
          <w:rFonts w:ascii="Arial" w:hAnsi="Arial" w:cs="Arial"/>
          <w:lang w:val="mn-MN"/>
        </w:rPr>
        <w:t>МХБХ-н</w:t>
      </w:r>
      <w:r w:rsidR="00734859" w:rsidRPr="003E5B41">
        <w:rPr>
          <w:rFonts w:ascii="Arial" w:hAnsi="Arial" w:cs="Arial"/>
          <w:lang w:val="mn-MN"/>
        </w:rPr>
        <w:t xml:space="preserve">ы </w:t>
      </w:r>
      <w:r w:rsidRPr="003E5B41">
        <w:rPr>
          <w:rFonts w:ascii="Arial" w:hAnsi="Arial" w:cs="Arial"/>
          <w:lang w:val="mn-MN"/>
        </w:rPr>
        <w:t>дүрэм</w:t>
      </w:r>
      <w:r w:rsidR="00B92BA5">
        <w:rPr>
          <w:rFonts w:ascii="Arial" w:hAnsi="Arial" w:cs="Arial"/>
          <w:lang w:val="mn-MN"/>
        </w:rPr>
        <w:t>, журам</w:t>
      </w:r>
      <w:r w:rsidR="006740E0" w:rsidRPr="003E5B41">
        <w:rPr>
          <w:rFonts w:ascii="Arial" w:hAnsi="Arial" w:cs="Arial"/>
          <w:lang w:val="mn-MN"/>
        </w:rPr>
        <w:t xml:space="preserve"> болон тэдгээрт нийцүүлэн гаргасан </w:t>
      </w:r>
      <w:r w:rsidR="009C33F8">
        <w:rPr>
          <w:rFonts w:ascii="Arial" w:hAnsi="Arial" w:cs="Arial"/>
          <w:lang w:val="mn-MN"/>
        </w:rPr>
        <w:t>үндсэн</w:t>
      </w:r>
      <w:r w:rsidR="00F87BA5" w:rsidRPr="003E5B41">
        <w:rPr>
          <w:rFonts w:ascii="Arial" w:hAnsi="Arial" w:cs="Arial"/>
          <w:lang w:val="mn-MN"/>
        </w:rPr>
        <w:t xml:space="preserve"> хэм хэмжээ, шийдвэрүүдийг сахин мөрдөх</w:t>
      </w:r>
    </w:p>
    <w:p w14:paraId="755F38F5" w14:textId="77777777" w:rsidR="005A6397" w:rsidRPr="003E5B41" w:rsidRDefault="005A6397" w:rsidP="003E5B41">
      <w:pPr>
        <w:pStyle w:val="ListParagraph"/>
        <w:ind w:hanging="720"/>
        <w:jc w:val="both"/>
        <w:rPr>
          <w:rFonts w:ascii="Arial" w:hAnsi="Arial" w:cs="Arial"/>
          <w:lang w:val="mn-MN"/>
        </w:rPr>
      </w:pPr>
    </w:p>
    <w:p w14:paraId="6118F3EE" w14:textId="77777777" w:rsidR="000F043E" w:rsidRPr="00C7223F" w:rsidRDefault="000F043E" w:rsidP="000F043E">
      <w:pPr>
        <w:pStyle w:val="ListParagraph"/>
        <w:numPr>
          <w:ilvl w:val="0"/>
          <w:numId w:val="1"/>
        </w:numPr>
        <w:ind w:left="720" w:hanging="720"/>
        <w:jc w:val="both"/>
        <w:rPr>
          <w:rFonts w:ascii="Arial" w:hAnsi="Arial" w:cs="Arial"/>
          <w:b/>
          <w:lang w:val="mn-MN"/>
        </w:rPr>
      </w:pPr>
      <w:r w:rsidRPr="003E5B41">
        <w:rPr>
          <w:rFonts w:ascii="Arial" w:hAnsi="Arial" w:cs="Arial"/>
          <w:b/>
          <w:lang w:val="mn-MN"/>
        </w:rPr>
        <w:t>ТАМИРЧНЫ ҮҮРЭГ, ХАРИУЦЛАГА</w:t>
      </w:r>
    </w:p>
    <w:p w14:paraId="1552E514" w14:textId="77777777" w:rsidR="00472543" w:rsidRPr="003E5B41" w:rsidRDefault="00B83EB0"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Тамирчин дараах үүрэгтэй: </w:t>
      </w:r>
    </w:p>
    <w:p w14:paraId="282AEE28" w14:textId="77777777" w:rsidR="00541278" w:rsidRPr="003E5B41" w:rsidRDefault="009203BC" w:rsidP="003E5B41">
      <w:pPr>
        <w:pStyle w:val="ListParagraph"/>
        <w:numPr>
          <w:ilvl w:val="2"/>
          <w:numId w:val="1"/>
        </w:numPr>
        <w:ind w:left="720"/>
        <w:jc w:val="both"/>
        <w:rPr>
          <w:rFonts w:ascii="Arial" w:hAnsi="Arial" w:cs="Arial"/>
          <w:lang w:val="mn-MN"/>
        </w:rPr>
      </w:pPr>
      <w:r>
        <w:rPr>
          <w:rFonts w:ascii="Arial" w:hAnsi="Arial" w:cs="Arial"/>
          <w:lang w:val="mn-MN"/>
        </w:rPr>
        <w:t xml:space="preserve">Гэрээний 4 дүгээр зүйлийн 4.2 дахь хэсэгт заасан бүх үйл ажиллагаанд клубын удирдлага, </w:t>
      </w:r>
      <w:r w:rsidR="00460540" w:rsidRPr="003E5B41">
        <w:rPr>
          <w:rFonts w:ascii="Arial" w:hAnsi="Arial" w:cs="Arial"/>
          <w:lang w:val="mn-MN"/>
        </w:rPr>
        <w:t>дасгалжуулагчаас баталсан хуваарь болон заавр</w:t>
      </w:r>
      <w:r w:rsidR="00B83EB0" w:rsidRPr="003E5B41">
        <w:rPr>
          <w:rFonts w:ascii="Arial" w:hAnsi="Arial" w:cs="Arial"/>
          <w:lang w:val="mn-MN"/>
        </w:rPr>
        <w:t>ы</w:t>
      </w:r>
      <w:r w:rsidR="00460540" w:rsidRPr="003E5B41">
        <w:rPr>
          <w:rFonts w:ascii="Arial" w:hAnsi="Arial" w:cs="Arial"/>
          <w:lang w:val="mn-MN"/>
        </w:rPr>
        <w:t>н</w:t>
      </w:r>
      <w:r w:rsidR="00B83EB0" w:rsidRPr="003E5B41">
        <w:rPr>
          <w:rFonts w:ascii="Arial" w:hAnsi="Arial" w:cs="Arial"/>
          <w:lang w:val="mn-MN"/>
        </w:rPr>
        <w:t xml:space="preserve"> дагуу </w:t>
      </w:r>
      <w:r>
        <w:rPr>
          <w:rFonts w:ascii="Arial" w:hAnsi="Arial" w:cs="Arial"/>
          <w:lang w:val="mn-MN"/>
        </w:rPr>
        <w:t xml:space="preserve">тухай бүр тогтмол </w:t>
      </w:r>
      <w:r w:rsidR="002469C0">
        <w:rPr>
          <w:rFonts w:ascii="Arial" w:hAnsi="Arial" w:cs="Arial"/>
          <w:lang w:val="mn-MN"/>
        </w:rPr>
        <w:t xml:space="preserve"> </w:t>
      </w:r>
      <w:r w:rsidR="00541278" w:rsidRPr="003E5B41">
        <w:rPr>
          <w:rFonts w:ascii="Arial" w:hAnsi="Arial" w:cs="Arial"/>
          <w:lang w:val="mn-MN"/>
        </w:rPr>
        <w:t>оролцох</w:t>
      </w:r>
      <w:r w:rsidR="00541278" w:rsidRPr="003E5B41">
        <w:rPr>
          <w:rFonts w:ascii="Arial" w:hAnsi="Arial" w:cs="Arial"/>
          <w:color w:val="333333"/>
          <w:shd w:val="clear" w:color="auto" w:fill="FFFFFF"/>
          <w:lang w:val="mn-MN"/>
        </w:rPr>
        <w:t>;</w:t>
      </w:r>
    </w:p>
    <w:p w14:paraId="11FF4FB9" w14:textId="77777777" w:rsidR="00B83EB0" w:rsidRPr="003E5B41" w:rsidRDefault="007335B4"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Клубээс тогтоосон үед т</w:t>
      </w:r>
      <w:r w:rsidR="00460540" w:rsidRPr="003E5B41">
        <w:rPr>
          <w:rFonts w:ascii="Arial" w:hAnsi="Arial" w:cs="Arial"/>
          <w:color w:val="333333"/>
          <w:shd w:val="clear" w:color="auto" w:fill="FFFFFF"/>
          <w:lang w:val="mn-MN"/>
        </w:rPr>
        <w:t xml:space="preserve">оглогчид олгосон </w:t>
      </w:r>
      <w:r w:rsidRPr="003E5B41">
        <w:rPr>
          <w:rFonts w:ascii="Arial" w:hAnsi="Arial" w:cs="Arial"/>
          <w:color w:val="333333"/>
          <w:shd w:val="clear" w:color="auto" w:fill="FFFFFF"/>
          <w:lang w:val="mn-MN"/>
        </w:rPr>
        <w:t>хувцас хэрэгслийг бэлтгэлийн болон тэмцээний үеэр хэрэглэх</w:t>
      </w:r>
      <w:r w:rsidR="00B51CB7" w:rsidRPr="003E5B41">
        <w:rPr>
          <w:rFonts w:ascii="Arial" w:hAnsi="Arial" w:cs="Arial"/>
          <w:color w:val="333333"/>
          <w:shd w:val="clear" w:color="auto" w:fill="FFFFFF"/>
          <w:lang w:val="mn-MN"/>
        </w:rPr>
        <w:t>;</w:t>
      </w:r>
    </w:p>
    <w:p w14:paraId="0AA221DC" w14:textId="77777777" w:rsidR="004064B8" w:rsidRPr="003E5B41" w:rsidRDefault="00B51CB7" w:rsidP="003E5B41">
      <w:pPr>
        <w:pStyle w:val="ListParagraph"/>
        <w:numPr>
          <w:ilvl w:val="2"/>
          <w:numId w:val="1"/>
        </w:numPr>
        <w:ind w:left="720"/>
        <w:jc w:val="both"/>
        <w:rPr>
          <w:rFonts w:ascii="Arial" w:hAnsi="Arial" w:cs="Arial"/>
          <w:lang w:val="mn-MN"/>
        </w:rPr>
      </w:pPr>
      <w:r w:rsidRPr="003E5B41">
        <w:rPr>
          <w:rFonts w:ascii="Arial" w:hAnsi="Arial" w:cs="Arial"/>
          <w:lang w:val="mn-MN"/>
        </w:rPr>
        <w:t>Бие бялдрын өндөр стандартыг баримтлах болон эрүүл амьдралын хэв маягийг дэмжих</w:t>
      </w:r>
      <w:r w:rsidR="00732DE5" w:rsidRPr="003E5B41">
        <w:rPr>
          <w:rFonts w:ascii="Arial" w:hAnsi="Arial" w:cs="Arial"/>
          <w:color w:val="333333"/>
          <w:shd w:val="clear" w:color="auto" w:fill="FFFFFF"/>
          <w:lang w:val="mn-MN"/>
        </w:rPr>
        <w:t>;</w:t>
      </w:r>
    </w:p>
    <w:p w14:paraId="08F9AA80" w14:textId="77777777" w:rsidR="00732DE5" w:rsidRPr="00997088" w:rsidRDefault="00FC1FB5"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Согтууруулах ундаа, мансууруулах бодис, </w:t>
      </w:r>
      <w:r w:rsidR="006A0079">
        <w:rPr>
          <w:rFonts w:ascii="Arial" w:hAnsi="Arial" w:cs="Arial"/>
          <w:lang w:val="mn-MN"/>
        </w:rPr>
        <w:t>сэтгэцэд нөлөөлөх аливаа хорт бодисыг хэрэглэхгүй байх, тэдгээртэй холбоотой үйл ажиллагаа явуулдаг</w:t>
      </w:r>
      <w:r w:rsidRPr="003E5B41">
        <w:rPr>
          <w:rFonts w:ascii="Arial" w:hAnsi="Arial" w:cs="Arial"/>
          <w:lang w:val="mn-MN"/>
        </w:rPr>
        <w:t xml:space="preserve"> олон нийтийн газраар үйлчлүүлэхгүй байх</w:t>
      </w:r>
      <w:r w:rsidR="00227F4D" w:rsidRPr="003E5B41">
        <w:rPr>
          <w:rFonts w:ascii="Arial" w:hAnsi="Arial" w:cs="Arial"/>
          <w:color w:val="333333"/>
          <w:shd w:val="clear" w:color="auto" w:fill="FFFFFF"/>
          <w:lang w:val="mn-MN"/>
        </w:rPr>
        <w:t>;</w:t>
      </w:r>
    </w:p>
    <w:p w14:paraId="6D0E9F1A" w14:textId="77777777" w:rsidR="00997088" w:rsidRPr="00997088" w:rsidRDefault="00997088" w:rsidP="003E5B41">
      <w:pPr>
        <w:pStyle w:val="ListParagraph"/>
        <w:numPr>
          <w:ilvl w:val="2"/>
          <w:numId w:val="1"/>
        </w:numPr>
        <w:ind w:left="720"/>
        <w:jc w:val="both"/>
        <w:rPr>
          <w:rFonts w:ascii="Arial" w:hAnsi="Arial" w:cs="Arial"/>
          <w:lang w:val="mn-MN"/>
        </w:rPr>
      </w:pPr>
      <w:r w:rsidRPr="00997088">
        <w:rPr>
          <w:rFonts w:ascii="Arial" w:hAnsi="Arial" w:cs="Arial"/>
          <w:color w:val="050505"/>
          <w:lang w:val="mn-MN"/>
        </w:rPr>
        <w:t>Тоглолт, бэлтгэл сургуулилтанд оролцож байхдаа спортын бус авир үл гаргах, тоглолтын албаны хүмүүсийн шийдвэрийг хүлээн зөвшөөрөх, үүнтэй холбоотой дүрэм журмыг суралцах</w:t>
      </w:r>
      <w:r w:rsidRPr="00997088">
        <w:rPr>
          <w:rFonts w:ascii="Arial" w:hAnsi="Arial" w:cs="Arial"/>
          <w:color w:val="333333"/>
          <w:szCs w:val="18"/>
          <w:shd w:val="clear" w:color="auto" w:fill="FFFFFF"/>
          <w:lang w:val="mn-MN"/>
        </w:rPr>
        <w:t>;</w:t>
      </w:r>
    </w:p>
    <w:p w14:paraId="64FAA7E5" w14:textId="77777777" w:rsidR="00BD4EBD" w:rsidRPr="003E5B41" w:rsidRDefault="00E0564D" w:rsidP="003E5B41">
      <w:pPr>
        <w:pStyle w:val="ListParagraph"/>
        <w:numPr>
          <w:ilvl w:val="2"/>
          <w:numId w:val="1"/>
        </w:numPr>
        <w:ind w:left="720"/>
        <w:jc w:val="both"/>
        <w:rPr>
          <w:rFonts w:ascii="Arial" w:hAnsi="Arial" w:cs="Arial"/>
          <w:lang w:val="mn-MN"/>
        </w:rPr>
      </w:pPr>
      <w:r>
        <w:rPr>
          <w:rFonts w:ascii="Arial" w:hAnsi="Arial" w:cs="Arial"/>
          <w:lang w:val="mn-MN"/>
        </w:rPr>
        <w:t>Клубын</w:t>
      </w:r>
      <w:r w:rsidR="00227F4D" w:rsidRPr="003E5B41">
        <w:rPr>
          <w:rFonts w:ascii="Arial" w:hAnsi="Arial" w:cs="Arial"/>
          <w:lang w:val="mn-MN"/>
        </w:rPr>
        <w:t xml:space="preserve"> албаны хүмүүсийн зааврын дагуу үйл ажиллагааг мөрдлөг болгох</w:t>
      </w:r>
      <w:r w:rsidR="00227F4D" w:rsidRPr="003E5B41">
        <w:rPr>
          <w:rFonts w:ascii="Arial" w:hAnsi="Arial" w:cs="Arial"/>
          <w:color w:val="333333"/>
          <w:shd w:val="clear" w:color="auto" w:fill="FFFFFF"/>
          <w:lang w:val="mn-MN"/>
        </w:rPr>
        <w:t>;</w:t>
      </w:r>
    </w:p>
    <w:p w14:paraId="7F07FB57" w14:textId="77777777" w:rsidR="00227F4D" w:rsidRPr="003E5B41" w:rsidRDefault="003538D8"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Клубээс</w:t>
      </w:r>
      <w:r w:rsidR="006A0079">
        <w:rPr>
          <w:rFonts w:ascii="Arial" w:hAnsi="Arial" w:cs="Arial"/>
          <w:color w:val="333333"/>
          <w:shd w:val="clear" w:color="auto" w:fill="FFFFFF"/>
          <w:lang w:val="mn-MN"/>
        </w:rPr>
        <w:t xml:space="preserve"> тогтоосон хөлбөмбөгийг сурталч</w:t>
      </w:r>
      <w:r w:rsidRPr="003E5B41">
        <w:rPr>
          <w:rFonts w:ascii="Arial" w:hAnsi="Arial" w:cs="Arial"/>
          <w:color w:val="333333"/>
          <w:shd w:val="clear" w:color="auto" w:fill="FFFFFF"/>
          <w:lang w:val="mn-MN"/>
        </w:rPr>
        <w:t>лах үйл ажиллагаа /спортын, ниймийн, зар сурталчилгааны үйл ажиллагаанууд болон уулзалтууд/-нд оролцох;</w:t>
      </w:r>
    </w:p>
    <w:p w14:paraId="7042422C" w14:textId="77777777" w:rsidR="00564CC8" w:rsidRPr="003E5B41" w:rsidRDefault="00C7538F"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Клубээс баталсан үйл </w:t>
      </w:r>
      <w:r w:rsidR="00494DEC" w:rsidRPr="003E5B41">
        <w:rPr>
          <w:rFonts w:ascii="Arial" w:hAnsi="Arial" w:cs="Arial"/>
          <w:lang w:val="mn-MN"/>
        </w:rPr>
        <w:t xml:space="preserve">ажиллагааны </w:t>
      </w:r>
      <w:r w:rsidRPr="003E5B41">
        <w:rPr>
          <w:rFonts w:ascii="Arial" w:hAnsi="Arial" w:cs="Arial"/>
          <w:lang w:val="mn-MN"/>
        </w:rPr>
        <w:t>баримт бичгүүдтэй танилцах, дагаж мөрдөх</w:t>
      </w:r>
      <w:r w:rsidR="00494DEC" w:rsidRPr="003E5B41">
        <w:rPr>
          <w:rFonts w:ascii="Arial" w:hAnsi="Arial" w:cs="Arial"/>
          <w:lang w:val="mn-MN"/>
        </w:rPr>
        <w:t xml:space="preserve"> /үүнд сахилгын дүрэм болон үл тэвчих зарчим зэргээр хязгаарлагдахгүй/</w:t>
      </w:r>
      <w:r w:rsidR="009A05DF" w:rsidRPr="003E5B41">
        <w:rPr>
          <w:rFonts w:ascii="Arial" w:hAnsi="Arial" w:cs="Arial"/>
          <w:color w:val="333333"/>
          <w:shd w:val="clear" w:color="auto" w:fill="FFFFFF"/>
          <w:lang w:val="mn-MN"/>
        </w:rPr>
        <w:t>;</w:t>
      </w:r>
    </w:p>
    <w:p w14:paraId="38F17EB5" w14:textId="77777777" w:rsidR="00494DEC" w:rsidRPr="003E5B41" w:rsidRDefault="00216F47" w:rsidP="003E5B41">
      <w:pPr>
        <w:pStyle w:val="ListParagraph"/>
        <w:numPr>
          <w:ilvl w:val="2"/>
          <w:numId w:val="1"/>
        </w:numPr>
        <w:ind w:left="720"/>
        <w:jc w:val="both"/>
        <w:rPr>
          <w:rFonts w:ascii="Arial" w:hAnsi="Arial" w:cs="Arial"/>
          <w:lang w:val="mn-MN"/>
        </w:rPr>
      </w:pPr>
      <w:r w:rsidRPr="003E5B41">
        <w:rPr>
          <w:rFonts w:ascii="Arial" w:hAnsi="Arial" w:cs="Arial"/>
          <w:lang w:val="mn-MN"/>
        </w:rPr>
        <w:t>Тоглолт, бэлтгэл, сургалтын үеэр хүмүүст спортлог зан авир гаргаж, биеэ</w:t>
      </w:r>
      <w:r w:rsidR="00652AC6">
        <w:rPr>
          <w:rFonts w:ascii="Arial" w:hAnsi="Arial" w:cs="Arial"/>
          <w:lang w:val="mn-MN"/>
        </w:rPr>
        <w:t xml:space="preserve"> зөв</w:t>
      </w:r>
      <w:r w:rsidRPr="003E5B41">
        <w:rPr>
          <w:rFonts w:ascii="Arial" w:hAnsi="Arial" w:cs="Arial"/>
          <w:lang w:val="mn-MN"/>
        </w:rPr>
        <w:t xml:space="preserve"> авч явах, тоглолтын дүрмийг дагах, </w:t>
      </w:r>
      <w:r w:rsidR="009A05DF" w:rsidRPr="003E5B41">
        <w:rPr>
          <w:rFonts w:ascii="Arial" w:hAnsi="Arial" w:cs="Arial"/>
          <w:lang w:val="mn-MN"/>
        </w:rPr>
        <w:t>тоглолтод хамааралтай албаны хүмүүсийн шийдвэрийг хүлээн зөвшөөрч, сахин биелүүлэх</w:t>
      </w:r>
      <w:r w:rsidR="009A05DF" w:rsidRPr="003E5B41">
        <w:rPr>
          <w:rFonts w:ascii="Arial" w:hAnsi="Arial" w:cs="Arial"/>
          <w:color w:val="333333"/>
          <w:shd w:val="clear" w:color="auto" w:fill="FFFFFF"/>
          <w:lang w:val="mn-MN"/>
        </w:rPr>
        <w:t>;</w:t>
      </w:r>
    </w:p>
    <w:p w14:paraId="2396AED0" w14:textId="77777777" w:rsidR="009A05DF" w:rsidRPr="003E5B41" w:rsidRDefault="002C7009" w:rsidP="003E5B41">
      <w:pPr>
        <w:pStyle w:val="ListParagraph"/>
        <w:numPr>
          <w:ilvl w:val="2"/>
          <w:numId w:val="1"/>
        </w:numPr>
        <w:ind w:left="720"/>
        <w:jc w:val="both"/>
        <w:rPr>
          <w:rFonts w:ascii="Arial" w:hAnsi="Arial" w:cs="Arial"/>
          <w:lang w:val="mn-MN"/>
        </w:rPr>
      </w:pPr>
      <w:r>
        <w:rPr>
          <w:rFonts w:ascii="Arial" w:hAnsi="Arial" w:cs="Arial"/>
          <w:lang w:val="mn-MN"/>
        </w:rPr>
        <w:t>К</w:t>
      </w:r>
      <w:r w:rsidR="009A05DF" w:rsidRPr="003E5B41">
        <w:rPr>
          <w:rFonts w:ascii="Arial" w:hAnsi="Arial" w:cs="Arial"/>
          <w:lang w:val="mn-MN"/>
        </w:rPr>
        <w:t xml:space="preserve">лубээс заагаагүй буюу клуб даатгуулаагүй бусад </w:t>
      </w:r>
      <w:r w:rsidR="008B7B2B">
        <w:rPr>
          <w:rFonts w:ascii="Arial" w:hAnsi="Arial" w:cs="Arial"/>
          <w:lang w:val="mn-MN"/>
        </w:rPr>
        <w:t>аливаа</w:t>
      </w:r>
      <w:r w:rsidR="009A05DF" w:rsidRPr="003E5B41">
        <w:rPr>
          <w:rFonts w:ascii="Arial" w:hAnsi="Arial" w:cs="Arial"/>
          <w:lang w:val="mn-MN"/>
        </w:rPr>
        <w:t xml:space="preserve"> үйл ажиллагаанд оролцохоос зайлсхийх</w:t>
      </w:r>
      <w:r w:rsidR="009A05DF" w:rsidRPr="003E5B41">
        <w:rPr>
          <w:rFonts w:ascii="Arial" w:hAnsi="Arial" w:cs="Arial"/>
          <w:color w:val="333333"/>
          <w:shd w:val="clear" w:color="auto" w:fill="FFFFFF"/>
          <w:lang w:val="mn-MN"/>
        </w:rPr>
        <w:t>;</w:t>
      </w:r>
    </w:p>
    <w:p w14:paraId="66BD18DC" w14:textId="77777777" w:rsidR="00657648" w:rsidRPr="003E5B41" w:rsidRDefault="00E0564D" w:rsidP="003E5B41">
      <w:pPr>
        <w:pStyle w:val="ListParagraph"/>
        <w:numPr>
          <w:ilvl w:val="2"/>
          <w:numId w:val="1"/>
        </w:numPr>
        <w:ind w:left="720"/>
        <w:jc w:val="both"/>
        <w:rPr>
          <w:rFonts w:ascii="Arial" w:hAnsi="Arial" w:cs="Arial"/>
          <w:lang w:val="mn-MN"/>
        </w:rPr>
      </w:pPr>
      <w:r>
        <w:rPr>
          <w:rFonts w:ascii="Arial" w:hAnsi="Arial" w:cs="Arial"/>
          <w:lang w:val="mn-MN"/>
        </w:rPr>
        <w:lastRenderedPageBreak/>
        <w:t>Клубын</w:t>
      </w:r>
      <w:r w:rsidR="00657648" w:rsidRPr="003E5B41">
        <w:rPr>
          <w:rFonts w:ascii="Arial" w:hAnsi="Arial" w:cs="Arial"/>
          <w:lang w:val="mn-MN"/>
        </w:rPr>
        <w:t xml:space="preserve"> шаардлагын дагуу эрүүл мэндийн эмчилгээ, үзлэгт тогтмол орох ялангуяа эмчилгээг сахих</w:t>
      </w:r>
      <w:r w:rsidR="00657648" w:rsidRPr="003E5B41">
        <w:rPr>
          <w:rFonts w:ascii="Arial" w:hAnsi="Arial" w:cs="Arial"/>
          <w:color w:val="333333"/>
          <w:shd w:val="clear" w:color="auto" w:fill="FFFFFF"/>
          <w:lang w:val="mn-MN"/>
        </w:rPr>
        <w:t>;</w:t>
      </w:r>
    </w:p>
    <w:p w14:paraId="7F6F8BB5" w14:textId="77777777" w:rsidR="009A05DF" w:rsidRPr="003E5B41" w:rsidRDefault="008A3BA2" w:rsidP="003E5B41">
      <w:pPr>
        <w:pStyle w:val="ListParagraph"/>
        <w:numPr>
          <w:ilvl w:val="2"/>
          <w:numId w:val="1"/>
        </w:numPr>
        <w:ind w:left="720"/>
        <w:jc w:val="both"/>
        <w:rPr>
          <w:rFonts w:ascii="Arial" w:hAnsi="Arial" w:cs="Arial"/>
          <w:lang w:val="mn-MN"/>
        </w:rPr>
      </w:pPr>
      <w:r>
        <w:rPr>
          <w:rFonts w:ascii="Arial" w:hAnsi="Arial" w:cs="Arial"/>
          <w:lang w:val="mn-MN"/>
        </w:rPr>
        <w:t>Осол гэмтэл, өвч</w:t>
      </w:r>
      <w:r w:rsidR="00657648" w:rsidRPr="003E5B41">
        <w:rPr>
          <w:rFonts w:ascii="Arial" w:hAnsi="Arial" w:cs="Arial"/>
          <w:lang w:val="mn-MN"/>
        </w:rPr>
        <w:t xml:space="preserve">ний талаар нэн даруй клубт мэдэгдэх, </w:t>
      </w:r>
      <w:r w:rsidR="00E0564D">
        <w:rPr>
          <w:rFonts w:ascii="Arial" w:hAnsi="Arial" w:cs="Arial"/>
          <w:lang w:val="mn-MN"/>
        </w:rPr>
        <w:t>клубын</w:t>
      </w:r>
      <w:r w:rsidR="00657648" w:rsidRPr="003E5B41">
        <w:rPr>
          <w:rFonts w:ascii="Arial" w:hAnsi="Arial" w:cs="Arial"/>
          <w:lang w:val="mn-MN"/>
        </w:rPr>
        <w:t xml:space="preserve"> эмчид мэдэгдэхээс өмнө ямарваа нэгэн эрүүл мэндийн эмчилгээнд орохгүй байх /гэнэтийн хойшлуулшгүй байдлаас бусад тохиолдолд/</w:t>
      </w:r>
      <w:r w:rsidR="009F21D0" w:rsidRPr="003E5B41">
        <w:rPr>
          <w:rFonts w:ascii="Arial" w:hAnsi="Arial" w:cs="Arial"/>
          <w:lang w:val="mn-MN"/>
        </w:rPr>
        <w:t xml:space="preserve"> мөн ажиллах чадваргүй болсон тохиолдолд эмнэлгийн магадлагаа/гэрчилгээ/-гаар баталгаажуулах</w:t>
      </w:r>
      <w:r w:rsidR="009F21D0" w:rsidRPr="003E5B41">
        <w:rPr>
          <w:rFonts w:ascii="Arial" w:hAnsi="Arial" w:cs="Arial"/>
          <w:color w:val="333333"/>
          <w:shd w:val="clear" w:color="auto" w:fill="FFFFFF"/>
          <w:lang w:val="mn-MN"/>
        </w:rPr>
        <w:t>;</w:t>
      </w:r>
    </w:p>
    <w:p w14:paraId="754F8C25" w14:textId="77777777" w:rsidR="009F21D0" w:rsidRPr="003E5B41" w:rsidRDefault="00E0564D" w:rsidP="003E5B41">
      <w:pPr>
        <w:pStyle w:val="ListParagraph"/>
        <w:numPr>
          <w:ilvl w:val="2"/>
          <w:numId w:val="1"/>
        </w:numPr>
        <w:ind w:left="720"/>
        <w:jc w:val="both"/>
        <w:rPr>
          <w:rFonts w:ascii="Arial" w:hAnsi="Arial" w:cs="Arial"/>
          <w:lang w:val="mn-MN"/>
        </w:rPr>
      </w:pPr>
      <w:r>
        <w:rPr>
          <w:rFonts w:ascii="Arial" w:hAnsi="Arial" w:cs="Arial"/>
          <w:lang w:val="mn-MN"/>
        </w:rPr>
        <w:t>Клубын</w:t>
      </w:r>
      <w:r w:rsidR="009F21D0" w:rsidRPr="003E5B41">
        <w:rPr>
          <w:rFonts w:ascii="Arial" w:hAnsi="Arial" w:cs="Arial"/>
          <w:lang w:val="mn-MN"/>
        </w:rPr>
        <w:t xml:space="preserve"> эмчтэй санал бодол нийцээгүй </w:t>
      </w:r>
      <w:r w:rsidR="006A0079">
        <w:rPr>
          <w:rFonts w:ascii="Arial" w:hAnsi="Arial" w:cs="Arial"/>
          <w:lang w:val="mn-MN"/>
        </w:rPr>
        <w:t>тохиолдолд тоглогч нь бие да</w:t>
      </w:r>
      <w:r w:rsidR="009F21D0" w:rsidRPr="003E5B41">
        <w:rPr>
          <w:rFonts w:ascii="Arial" w:hAnsi="Arial" w:cs="Arial"/>
          <w:lang w:val="mn-MN"/>
        </w:rPr>
        <w:t xml:space="preserve">асан эмнэлгийн мэргэжилтнээр дахин үзлэг хийлгэх эрхтэй. Хэрэв </w:t>
      </w:r>
      <w:r>
        <w:rPr>
          <w:rFonts w:ascii="Arial" w:hAnsi="Arial" w:cs="Arial"/>
          <w:lang w:val="mn-MN"/>
        </w:rPr>
        <w:t>клубын</w:t>
      </w:r>
      <w:r w:rsidR="009F21D0" w:rsidRPr="003E5B41">
        <w:rPr>
          <w:rFonts w:ascii="Arial" w:hAnsi="Arial" w:cs="Arial"/>
          <w:lang w:val="mn-MN"/>
        </w:rPr>
        <w:t xml:space="preserve"> эмч болон эмнэлгийн мэргэжилтний дүгнэлт зөрсөн тохиолдолд клуб болон тоглогч нь гуравдагч бие даасан эрүүл мэндийн мэргэжилтний дүгнэлтийг</w:t>
      </w:r>
      <w:r w:rsidR="00EE2056" w:rsidRPr="003E5B41">
        <w:rPr>
          <w:rFonts w:ascii="Arial" w:hAnsi="Arial" w:cs="Arial"/>
          <w:lang w:val="mn-MN"/>
        </w:rPr>
        <w:t xml:space="preserve"> нотлогоо болгон хүлээн зөвшөөрч баримтална</w:t>
      </w:r>
      <w:r w:rsidR="00EE2056" w:rsidRPr="003E5B41">
        <w:rPr>
          <w:rFonts w:ascii="Arial" w:hAnsi="Arial" w:cs="Arial"/>
          <w:color w:val="333333"/>
          <w:shd w:val="clear" w:color="auto" w:fill="FFFFFF"/>
          <w:lang w:val="mn-MN"/>
        </w:rPr>
        <w:t>;</w:t>
      </w:r>
    </w:p>
    <w:p w14:paraId="07C06F24" w14:textId="77777777" w:rsidR="00EE2056" w:rsidRPr="00AB2439" w:rsidRDefault="00E0564D" w:rsidP="003E5B41">
      <w:pPr>
        <w:pStyle w:val="ListParagraph"/>
        <w:numPr>
          <w:ilvl w:val="2"/>
          <w:numId w:val="1"/>
        </w:numPr>
        <w:ind w:left="720"/>
        <w:jc w:val="both"/>
        <w:rPr>
          <w:rFonts w:ascii="Arial" w:hAnsi="Arial" w:cs="Arial"/>
          <w:lang w:val="mn-MN"/>
        </w:rPr>
      </w:pPr>
      <w:r>
        <w:rPr>
          <w:rFonts w:ascii="Arial" w:hAnsi="Arial" w:cs="Arial"/>
          <w:lang w:val="mn-MN"/>
        </w:rPr>
        <w:t>Клубын</w:t>
      </w:r>
      <w:r w:rsidR="00EE2056" w:rsidRPr="003E5B41">
        <w:rPr>
          <w:rFonts w:ascii="Arial" w:hAnsi="Arial" w:cs="Arial"/>
          <w:lang w:val="mn-MN"/>
        </w:rPr>
        <w:t xml:space="preserve"> </w:t>
      </w:r>
      <w:r w:rsidR="0095603F" w:rsidRPr="003E5B41">
        <w:rPr>
          <w:rFonts w:ascii="Arial" w:hAnsi="Arial" w:cs="Arial"/>
          <w:lang w:val="mn-MN"/>
        </w:rPr>
        <w:t>өмчийн хөрөнгийг арчлах ба гэрээний хугацаа дуусга</w:t>
      </w:r>
      <w:r w:rsidR="006A0079">
        <w:rPr>
          <w:rFonts w:ascii="Arial" w:hAnsi="Arial" w:cs="Arial"/>
          <w:lang w:val="mn-MN"/>
        </w:rPr>
        <w:t>вар болсноор клубт буцаан олгохоор заасан эд хөрөнгийг буцаан өгөх</w:t>
      </w:r>
      <w:r w:rsidR="006A0079" w:rsidRPr="003E5B41">
        <w:rPr>
          <w:rFonts w:ascii="Arial" w:hAnsi="Arial" w:cs="Arial"/>
          <w:color w:val="333333"/>
          <w:shd w:val="clear" w:color="auto" w:fill="FFFFFF"/>
          <w:lang w:val="mn-MN"/>
        </w:rPr>
        <w:t>;</w:t>
      </w:r>
    </w:p>
    <w:p w14:paraId="7C7469C1" w14:textId="77777777" w:rsidR="00AB2439" w:rsidRPr="00AB2439" w:rsidRDefault="00AB2439" w:rsidP="00AB2439">
      <w:pPr>
        <w:pStyle w:val="ListParagraph"/>
        <w:numPr>
          <w:ilvl w:val="2"/>
          <w:numId w:val="1"/>
        </w:numPr>
        <w:ind w:left="720"/>
        <w:jc w:val="both"/>
        <w:rPr>
          <w:rFonts w:ascii="Arial" w:hAnsi="Arial" w:cs="Arial"/>
          <w:lang w:val="mn-MN"/>
        </w:rPr>
      </w:pPr>
      <w:r>
        <w:rPr>
          <w:rFonts w:ascii="Arial" w:hAnsi="Arial" w:cs="Arial"/>
          <w:lang w:val="mn-MN"/>
        </w:rPr>
        <w:t>Т</w:t>
      </w:r>
      <w:r w:rsidRPr="003E5B41">
        <w:rPr>
          <w:rFonts w:ascii="Arial" w:hAnsi="Arial" w:cs="Arial"/>
          <w:lang w:val="mn-MN"/>
        </w:rPr>
        <w:t xml:space="preserve">оглогчийн эзэмшилд шилжүүлсэн хөрөнгийн байдал болон түүний хамгаалалтад нөлөөлөх боломжтой бүх нөхцлийг </w:t>
      </w:r>
      <w:r>
        <w:rPr>
          <w:rFonts w:ascii="Arial" w:hAnsi="Arial" w:cs="Arial"/>
          <w:lang w:val="mn-MN"/>
        </w:rPr>
        <w:t>клубын</w:t>
      </w:r>
      <w:r w:rsidRPr="003E5B41">
        <w:rPr>
          <w:rFonts w:ascii="Arial" w:hAnsi="Arial" w:cs="Arial"/>
          <w:lang w:val="mn-MN"/>
        </w:rPr>
        <w:t xml:space="preserve"> албаны хүн эсвэл дасгалжуулагчид нэн даруй </w:t>
      </w:r>
      <w:r>
        <w:rPr>
          <w:rFonts w:ascii="Arial" w:hAnsi="Arial" w:cs="Arial"/>
          <w:lang w:val="mn-MN"/>
        </w:rPr>
        <w:t>мэдээлэх</w:t>
      </w:r>
      <w:r w:rsidRPr="003E5B41">
        <w:rPr>
          <w:rFonts w:ascii="Arial" w:hAnsi="Arial" w:cs="Arial"/>
          <w:color w:val="333333"/>
          <w:shd w:val="clear" w:color="auto" w:fill="FFFFFF"/>
          <w:lang w:val="mn-MN"/>
        </w:rPr>
        <w:t>;</w:t>
      </w:r>
    </w:p>
    <w:p w14:paraId="1909FB5D" w14:textId="77777777" w:rsidR="00EE2056" w:rsidRPr="003E5B41" w:rsidRDefault="0095603F" w:rsidP="003E5B41">
      <w:pPr>
        <w:pStyle w:val="ListParagraph"/>
        <w:numPr>
          <w:ilvl w:val="2"/>
          <w:numId w:val="1"/>
        </w:numPr>
        <w:ind w:left="720"/>
        <w:jc w:val="both"/>
        <w:rPr>
          <w:rFonts w:ascii="Arial" w:hAnsi="Arial" w:cs="Arial"/>
          <w:lang w:val="mn-MN"/>
        </w:rPr>
      </w:pPr>
      <w:r w:rsidRPr="003E5B41">
        <w:rPr>
          <w:rFonts w:ascii="Arial" w:hAnsi="Arial" w:cs="Arial"/>
          <w:lang w:val="mn-MN"/>
        </w:rPr>
        <w:t xml:space="preserve">Хэвлэл мэдээлэлтэй харилцахдаа хөлбөмбөгийн ирээдүй мөн </w:t>
      </w:r>
      <w:r w:rsidR="00E0564D">
        <w:rPr>
          <w:rFonts w:ascii="Arial" w:hAnsi="Arial" w:cs="Arial"/>
          <w:lang w:val="mn-MN"/>
        </w:rPr>
        <w:t>клубын</w:t>
      </w:r>
      <w:r w:rsidRPr="003E5B41">
        <w:rPr>
          <w:rFonts w:ascii="Arial" w:hAnsi="Arial" w:cs="Arial"/>
          <w:lang w:val="mn-MN"/>
        </w:rPr>
        <w:t xml:space="preserve"> нэр хүндийг хамгаалах, мөн </w:t>
      </w:r>
      <w:r w:rsidR="00E0564D">
        <w:rPr>
          <w:rFonts w:ascii="Arial" w:hAnsi="Arial" w:cs="Arial"/>
          <w:lang w:val="mn-MN"/>
        </w:rPr>
        <w:t>клубын</w:t>
      </w:r>
      <w:r w:rsidRPr="003E5B41">
        <w:rPr>
          <w:rFonts w:ascii="Arial" w:hAnsi="Arial" w:cs="Arial"/>
          <w:lang w:val="mn-MN"/>
        </w:rPr>
        <w:t xml:space="preserve"> эрх ашгийг хохироох аливаа мэдэгдлээс зайлсхийх</w:t>
      </w:r>
      <w:r w:rsidR="000555BF" w:rsidRPr="003E5B41">
        <w:rPr>
          <w:rFonts w:ascii="Arial" w:hAnsi="Arial" w:cs="Arial"/>
          <w:color w:val="333333"/>
          <w:shd w:val="clear" w:color="auto" w:fill="FFFFFF"/>
          <w:lang w:val="mn-MN"/>
        </w:rPr>
        <w:t>;</w:t>
      </w:r>
      <w:r w:rsidR="006A0079">
        <w:rPr>
          <w:rFonts w:ascii="Arial" w:hAnsi="Arial" w:cs="Arial"/>
          <w:color w:val="333333"/>
          <w:shd w:val="clear" w:color="auto" w:fill="FFFFFF"/>
          <w:lang w:val="mn-MN"/>
        </w:rPr>
        <w:t xml:space="preserve"> </w:t>
      </w:r>
    </w:p>
    <w:p w14:paraId="2EFCE824" w14:textId="77777777" w:rsidR="00AB2439" w:rsidRDefault="00AB2439" w:rsidP="003661A7">
      <w:pPr>
        <w:pStyle w:val="ListParagraph"/>
        <w:numPr>
          <w:ilvl w:val="2"/>
          <w:numId w:val="1"/>
        </w:numPr>
        <w:ind w:left="720"/>
        <w:jc w:val="both"/>
        <w:rPr>
          <w:rFonts w:ascii="Arial" w:hAnsi="Arial" w:cs="Arial"/>
          <w:lang w:val="mn-MN"/>
        </w:rPr>
      </w:pPr>
      <w:r w:rsidRPr="00AB2439">
        <w:rPr>
          <w:rFonts w:ascii="Arial" w:hAnsi="Arial" w:cs="Arial"/>
          <w:lang w:val="mn-MN"/>
        </w:rPr>
        <w:t>Хэвлэл мэдээллийн байгууллагаас</w:t>
      </w:r>
      <w:r w:rsidR="008C5DD4" w:rsidRPr="00AB2439">
        <w:rPr>
          <w:rFonts w:ascii="Arial" w:hAnsi="Arial" w:cs="Arial"/>
          <w:lang w:val="mn-MN"/>
        </w:rPr>
        <w:t xml:space="preserve"> аливаа санал ирэх үед түүний талаар мэдэж байгаа нөхцөл байдлууд, болон </w:t>
      </w:r>
      <w:r w:rsidR="00E0564D" w:rsidRPr="00AB2439">
        <w:rPr>
          <w:rFonts w:ascii="Arial" w:hAnsi="Arial" w:cs="Arial"/>
          <w:lang w:val="mn-MN"/>
        </w:rPr>
        <w:t>клубын</w:t>
      </w:r>
      <w:r w:rsidR="002F7C14" w:rsidRPr="00AB2439">
        <w:rPr>
          <w:rFonts w:ascii="Arial" w:hAnsi="Arial" w:cs="Arial"/>
          <w:lang w:val="mn-MN"/>
        </w:rPr>
        <w:t xml:space="preserve"> нэр хүнд, ашиг сонирхлыг гутаасан, эсхүл ноцтой гутааж болохуйц </w:t>
      </w:r>
      <w:r w:rsidR="008C5DD4" w:rsidRPr="00AB2439">
        <w:rPr>
          <w:rFonts w:ascii="Arial" w:hAnsi="Arial" w:cs="Arial"/>
          <w:lang w:val="mn-MN"/>
        </w:rPr>
        <w:t xml:space="preserve">нөхцөл байдлын талаар </w:t>
      </w:r>
      <w:r w:rsidR="00E0564D" w:rsidRPr="00AB2439">
        <w:rPr>
          <w:rFonts w:ascii="Arial" w:hAnsi="Arial" w:cs="Arial"/>
          <w:lang w:val="mn-MN"/>
        </w:rPr>
        <w:t>клубын</w:t>
      </w:r>
      <w:r w:rsidR="008C5DD4" w:rsidRPr="00AB2439">
        <w:rPr>
          <w:rFonts w:ascii="Arial" w:hAnsi="Arial" w:cs="Arial"/>
          <w:lang w:val="mn-MN"/>
        </w:rPr>
        <w:t xml:space="preserve"> албаны хүн эсвэл дасгалжуулагчид нэн даруй мэдэгдэх</w:t>
      </w:r>
      <w:r w:rsidRPr="003E5B41">
        <w:rPr>
          <w:rFonts w:ascii="Arial" w:hAnsi="Arial" w:cs="Arial"/>
          <w:color w:val="333333"/>
          <w:shd w:val="clear" w:color="auto" w:fill="FFFFFF"/>
          <w:lang w:val="mn-MN"/>
        </w:rPr>
        <w:t>;</w:t>
      </w:r>
      <w:r w:rsidR="008C5DD4" w:rsidRPr="00AB2439">
        <w:rPr>
          <w:rFonts w:ascii="Arial" w:hAnsi="Arial" w:cs="Arial"/>
          <w:lang w:val="mn-MN"/>
        </w:rPr>
        <w:t xml:space="preserve"> </w:t>
      </w:r>
    </w:p>
    <w:p w14:paraId="37628040" w14:textId="77777777" w:rsidR="008C5DD4" w:rsidRPr="00AB2439" w:rsidRDefault="008C5DD4" w:rsidP="003661A7">
      <w:pPr>
        <w:pStyle w:val="ListParagraph"/>
        <w:numPr>
          <w:ilvl w:val="2"/>
          <w:numId w:val="1"/>
        </w:numPr>
        <w:ind w:left="720"/>
        <w:jc w:val="both"/>
        <w:rPr>
          <w:rFonts w:ascii="Arial" w:hAnsi="Arial" w:cs="Arial"/>
          <w:lang w:val="mn-MN"/>
        </w:rPr>
      </w:pPr>
      <w:r w:rsidRPr="00AB2439">
        <w:rPr>
          <w:rFonts w:ascii="Arial" w:hAnsi="Arial" w:cs="Arial"/>
          <w:color w:val="333333"/>
          <w:shd w:val="clear" w:color="auto" w:fill="FFFFFF"/>
          <w:lang w:val="mn-MN"/>
        </w:rPr>
        <w:t>Клубт мэдэгдэлгүйгээр өөр хөлбөмбөгийн клубтэй шилжилт хөдөлгөөний талаар хэлцлийг эхлүүлэхгүй байх</w:t>
      </w:r>
      <w:r w:rsidR="00D82331" w:rsidRPr="00AB2439">
        <w:rPr>
          <w:rFonts w:ascii="Arial" w:hAnsi="Arial" w:cs="Arial"/>
          <w:color w:val="333333"/>
          <w:shd w:val="clear" w:color="auto" w:fill="FFFFFF"/>
          <w:lang w:val="mn-MN"/>
        </w:rPr>
        <w:t xml:space="preserve"> /хэрэв тоглогч болон </w:t>
      </w:r>
      <w:r w:rsidR="00E0564D" w:rsidRPr="00AB2439">
        <w:rPr>
          <w:rFonts w:ascii="Arial" w:hAnsi="Arial" w:cs="Arial"/>
          <w:color w:val="333333"/>
          <w:shd w:val="clear" w:color="auto" w:fill="FFFFFF"/>
          <w:lang w:val="mn-MN"/>
        </w:rPr>
        <w:t>клубын</w:t>
      </w:r>
      <w:r w:rsidR="00D82331" w:rsidRPr="00AB2439">
        <w:rPr>
          <w:rFonts w:ascii="Arial" w:hAnsi="Arial" w:cs="Arial"/>
          <w:color w:val="333333"/>
          <w:shd w:val="clear" w:color="auto" w:fill="FFFFFF"/>
          <w:lang w:val="mn-MN"/>
        </w:rPr>
        <w:t xml:space="preserve"> хооронд байгуулсан гэрээ нь 6 сарын дотор дуусахаар байгаа бол хамаарахгүй/</w:t>
      </w:r>
      <w:r w:rsidR="007B2253" w:rsidRPr="003E5B41">
        <w:rPr>
          <w:rFonts w:ascii="Arial" w:hAnsi="Arial" w:cs="Arial"/>
          <w:color w:val="333333"/>
          <w:shd w:val="clear" w:color="auto" w:fill="FFFFFF"/>
          <w:lang w:val="mn-MN"/>
        </w:rPr>
        <w:t>;</w:t>
      </w:r>
      <w:r w:rsidR="007B2253">
        <w:rPr>
          <w:rFonts w:ascii="Arial" w:hAnsi="Arial" w:cs="Arial"/>
          <w:color w:val="333333"/>
          <w:shd w:val="clear" w:color="auto" w:fill="FFFFFF"/>
          <w:lang w:val="mn-MN"/>
        </w:rPr>
        <w:t xml:space="preserve"> </w:t>
      </w:r>
    </w:p>
    <w:p w14:paraId="58DEE28D" w14:textId="77777777" w:rsidR="0012262C" w:rsidRPr="003E5B41" w:rsidRDefault="00E0564D" w:rsidP="003E5B41">
      <w:pPr>
        <w:pStyle w:val="ListParagraph"/>
        <w:numPr>
          <w:ilvl w:val="2"/>
          <w:numId w:val="1"/>
        </w:numPr>
        <w:ind w:left="720"/>
        <w:jc w:val="both"/>
        <w:rPr>
          <w:rFonts w:ascii="Arial" w:hAnsi="Arial" w:cs="Arial"/>
          <w:lang w:val="mn-MN"/>
        </w:rPr>
      </w:pPr>
      <w:r>
        <w:rPr>
          <w:rFonts w:ascii="Arial" w:hAnsi="Arial" w:cs="Arial"/>
          <w:color w:val="333333"/>
          <w:shd w:val="clear" w:color="auto" w:fill="FFFFFF"/>
          <w:lang w:val="mn-MN"/>
        </w:rPr>
        <w:t>Клубын</w:t>
      </w:r>
      <w:r w:rsidR="0012262C" w:rsidRPr="003E5B41">
        <w:rPr>
          <w:rFonts w:ascii="Arial" w:hAnsi="Arial" w:cs="Arial"/>
          <w:color w:val="333333"/>
          <w:shd w:val="clear" w:color="auto" w:fill="FFFFFF"/>
          <w:lang w:val="mn-MN"/>
        </w:rPr>
        <w:t xml:space="preserve"> бичгээр өгсөн зөвшөөрөлгүйгээр өөр бусад хөлбөмбөгийн </w:t>
      </w:r>
      <w:r>
        <w:rPr>
          <w:rFonts w:ascii="Arial" w:hAnsi="Arial" w:cs="Arial"/>
          <w:color w:val="333333"/>
          <w:shd w:val="clear" w:color="auto" w:fill="FFFFFF"/>
          <w:lang w:val="mn-MN"/>
        </w:rPr>
        <w:t>клубын</w:t>
      </w:r>
      <w:r w:rsidR="0012262C" w:rsidRPr="003E5B41">
        <w:rPr>
          <w:rFonts w:ascii="Arial" w:hAnsi="Arial" w:cs="Arial"/>
          <w:color w:val="333333"/>
          <w:shd w:val="clear" w:color="auto" w:fill="FFFFFF"/>
          <w:lang w:val="mn-MN"/>
        </w:rPr>
        <w:t xml:space="preserve"> </w:t>
      </w:r>
      <w:r w:rsidR="007B7857" w:rsidRPr="003E5B41">
        <w:rPr>
          <w:rFonts w:ascii="Arial" w:hAnsi="Arial" w:cs="Arial"/>
          <w:color w:val="333333"/>
          <w:shd w:val="clear" w:color="auto" w:fill="FFFFFF"/>
          <w:lang w:val="mn-MN"/>
        </w:rPr>
        <w:t>арга хэмжээнд /тоглогч, зөвлөх, дасгалжуулагч, эзэн зэргээр/ оролцохгүй байх</w:t>
      </w:r>
      <w:r w:rsidR="007B2253" w:rsidRPr="003E5B41">
        <w:rPr>
          <w:rFonts w:ascii="Arial" w:hAnsi="Arial" w:cs="Arial"/>
          <w:color w:val="333333"/>
          <w:shd w:val="clear" w:color="auto" w:fill="FFFFFF"/>
          <w:lang w:val="mn-MN"/>
        </w:rPr>
        <w:t>;</w:t>
      </w:r>
    </w:p>
    <w:p w14:paraId="79A62A1D" w14:textId="77777777" w:rsidR="007B7857" w:rsidRPr="00153C76" w:rsidRDefault="007B7857" w:rsidP="003E5B41">
      <w:pPr>
        <w:pStyle w:val="ListParagraph"/>
        <w:numPr>
          <w:ilvl w:val="2"/>
          <w:numId w:val="1"/>
        </w:numPr>
        <w:ind w:left="720"/>
        <w:jc w:val="both"/>
        <w:rPr>
          <w:rFonts w:ascii="Arial" w:hAnsi="Arial" w:cs="Arial"/>
          <w:lang w:val="mn-MN"/>
        </w:rPr>
      </w:pPr>
      <w:r w:rsidRPr="003E5B41">
        <w:rPr>
          <w:rFonts w:ascii="Arial" w:hAnsi="Arial" w:cs="Arial"/>
          <w:color w:val="333333"/>
          <w:shd w:val="clear" w:color="auto" w:fill="FFFFFF"/>
          <w:lang w:val="mn-MN"/>
        </w:rPr>
        <w:t>Холбооны дүрэм, журмууд, ОУХБХ, АХБХ, МХБХ-ны тушаал, тогтоол, захирамжууд</w:t>
      </w:r>
      <w:r w:rsidR="009B7BFF" w:rsidRPr="003E5B41">
        <w:rPr>
          <w:rFonts w:ascii="Arial" w:hAnsi="Arial" w:cs="Arial"/>
          <w:color w:val="333333"/>
          <w:shd w:val="clear" w:color="auto" w:fill="FFFFFF"/>
          <w:lang w:val="mn-MN"/>
        </w:rPr>
        <w:t xml:space="preserve"> болон тэдгээрт нийцүүлэн гаргаж бата</w:t>
      </w:r>
      <w:r w:rsidR="007B2253">
        <w:rPr>
          <w:rFonts w:ascii="Arial" w:hAnsi="Arial" w:cs="Arial"/>
          <w:color w:val="333333"/>
          <w:shd w:val="clear" w:color="auto" w:fill="FFFFFF"/>
          <w:lang w:val="mn-MN"/>
        </w:rPr>
        <w:t>лсан шийдвэрүүдийг дагаж мөрдөх.</w:t>
      </w:r>
    </w:p>
    <w:p w14:paraId="76AA9424" w14:textId="77777777" w:rsidR="00153C76" w:rsidRPr="003E5B41" w:rsidRDefault="00153C76" w:rsidP="00153C76">
      <w:pPr>
        <w:pStyle w:val="ListParagraph"/>
        <w:jc w:val="both"/>
        <w:rPr>
          <w:rFonts w:ascii="Arial" w:hAnsi="Arial" w:cs="Arial"/>
          <w:lang w:val="mn-MN"/>
        </w:rPr>
      </w:pPr>
    </w:p>
    <w:p w14:paraId="090221CB" w14:textId="77777777" w:rsidR="00153C76" w:rsidRPr="00C7223F" w:rsidRDefault="00153C76" w:rsidP="00153C76">
      <w:pPr>
        <w:pStyle w:val="ListParagraph"/>
        <w:numPr>
          <w:ilvl w:val="0"/>
          <w:numId w:val="1"/>
        </w:numPr>
        <w:ind w:left="720" w:hanging="720"/>
        <w:jc w:val="both"/>
        <w:rPr>
          <w:rFonts w:ascii="Arial" w:hAnsi="Arial" w:cs="Arial"/>
          <w:b/>
          <w:lang w:val="mn-MN"/>
        </w:rPr>
      </w:pPr>
      <w:r>
        <w:rPr>
          <w:rFonts w:ascii="Arial" w:hAnsi="Arial" w:cs="Arial"/>
          <w:b/>
          <w:lang w:val="mn-MN"/>
        </w:rPr>
        <w:t>СЭРГЭЭШ</w:t>
      </w:r>
    </w:p>
    <w:p w14:paraId="31D70DD6" w14:textId="77777777" w:rsidR="009B7BFF" w:rsidRPr="003E5B41" w:rsidRDefault="009B7BFF" w:rsidP="003E5B41">
      <w:pPr>
        <w:pStyle w:val="ListParagraph"/>
        <w:numPr>
          <w:ilvl w:val="1"/>
          <w:numId w:val="1"/>
        </w:numPr>
        <w:ind w:left="720"/>
        <w:jc w:val="both"/>
        <w:rPr>
          <w:rFonts w:ascii="Arial" w:hAnsi="Arial" w:cs="Arial"/>
          <w:b/>
          <w:lang w:val="mn-MN"/>
        </w:rPr>
      </w:pPr>
      <w:r w:rsidRPr="003E5B41">
        <w:rPr>
          <w:rFonts w:ascii="Arial" w:hAnsi="Arial" w:cs="Arial"/>
          <w:lang w:val="mn-MN"/>
        </w:rPr>
        <w:t xml:space="preserve">Клуб болон тоглогч нь Допингийн </w:t>
      </w:r>
      <w:r w:rsidR="00F63BF6">
        <w:rPr>
          <w:rFonts w:ascii="Arial" w:hAnsi="Arial" w:cs="Arial"/>
          <w:lang w:val="mn-MN"/>
        </w:rPr>
        <w:t>эсрэг</w:t>
      </w:r>
      <w:r w:rsidRPr="003E5B41">
        <w:rPr>
          <w:rFonts w:ascii="Arial" w:hAnsi="Arial" w:cs="Arial"/>
          <w:lang w:val="mn-MN"/>
        </w:rPr>
        <w:t xml:space="preserve"> хүчин төгөлдөр </w:t>
      </w:r>
      <w:r w:rsidR="00F63BF6">
        <w:rPr>
          <w:rFonts w:ascii="Arial" w:hAnsi="Arial" w:cs="Arial"/>
          <w:lang w:val="mn-MN"/>
        </w:rPr>
        <w:t>үйлчилж</w:t>
      </w:r>
      <w:r w:rsidRPr="003E5B41">
        <w:rPr>
          <w:rFonts w:ascii="Arial" w:hAnsi="Arial" w:cs="Arial"/>
          <w:lang w:val="mn-MN"/>
        </w:rPr>
        <w:t xml:space="preserve"> байгаа дүрэм,</w:t>
      </w:r>
      <w:r w:rsidR="00EA2AFE">
        <w:rPr>
          <w:rFonts w:ascii="Arial" w:hAnsi="Arial" w:cs="Arial"/>
          <w:lang w:val="mn-MN"/>
        </w:rPr>
        <w:t xml:space="preserve"> журмуудыг дагаж мөрдөнө</w:t>
      </w:r>
      <w:r w:rsidRPr="003E5B41">
        <w:rPr>
          <w:rFonts w:ascii="Arial" w:hAnsi="Arial" w:cs="Arial"/>
          <w:lang w:val="mn-MN"/>
        </w:rPr>
        <w:t>.</w:t>
      </w:r>
    </w:p>
    <w:p w14:paraId="223AA136" w14:textId="77777777" w:rsidR="00007AE8" w:rsidRPr="00007AE8" w:rsidRDefault="00F17724" w:rsidP="00007AE8">
      <w:pPr>
        <w:pStyle w:val="ListParagraph"/>
        <w:numPr>
          <w:ilvl w:val="1"/>
          <w:numId w:val="1"/>
        </w:numPr>
        <w:ind w:left="720"/>
        <w:jc w:val="both"/>
        <w:rPr>
          <w:rFonts w:ascii="Arial" w:hAnsi="Arial" w:cs="Arial"/>
          <w:b/>
          <w:lang w:val="mn-MN"/>
        </w:rPr>
      </w:pPr>
      <w:r>
        <w:rPr>
          <w:rFonts w:ascii="Arial" w:hAnsi="Arial" w:cs="Arial"/>
          <w:lang w:val="mn-MN"/>
        </w:rPr>
        <w:t>Сэргээш</w:t>
      </w:r>
      <w:r w:rsidR="00AB62FC">
        <w:rPr>
          <w:rFonts w:ascii="Arial" w:hAnsi="Arial" w:cs="Arial"/>
          <w:lang w:val="mn-MN"/>
        </w:rPr>
        <w:t xml:space="preserve"> хэрэглэх</w:t>
      </w:r>
      <w:r w:rsidR="00E0015C" w:rsidRPr="003E5B41">
        <w:rPr>
          <w:rFonts w:ascii="Arial" w:hAnsi="Arial" w:cs="Arial"/>
          <w:lang w:val="mn-MN"/>
        </w:rPr>
        <w:t xml:space="preserve"> гэж </w:t>
      </w:r>
      <w:r w:rsidR="007A602C">
        <w:rPr>
          <w:rFonts w:ascii="Arial" w:hAnsi="Arial" w:cs="Arial"/>
          <w:lang w:val="mn-MN"/>
        </w:rPr>
        <w:t>Дэлхийн Допингийн эсрэг байгууллагаас баталдаг хориглосон</w:t>
      </w:r>
      <w:r w:rsidR="00E0015C" w:rsidRPr="003E5B41">
        <w:rPr>
          <w:rFonts w:ascii="Arial" w:hAnsi="Arial" w:cs="Arial"/>
          <w:lang w:val="mn-MN"/>
        </w:rPr>
        <w:t xml:space="preserve"> жагсаалтад буй бодисыг хориглосон арга хэрэгслээр хэрэглэхийг хэлнэ.</w:t>
      </w:r>
    </w:p>
    <w:p w14:paraId="3E475F9F" w14:textId="77777777" w:rsidR="00007AE8" w:rsidRPr="00007AE8" w:rsidRDefault="00007AE8" w:rsidP="00007AE8">
      <w:pPr>
        <w:pStyle w:val="ListParagraph"/>
        <w:numPr>
          <w:ilvl w:val="1"/>
          <w:numId w:val="1"/>
        </w:numPr>
        <w:ind w:left="720"/>
        <w:jc w:val="both"/>
        <w:rPr>
          <w:rFonts w:ascii="Arial" w:hAnsi="Arial" w:cs="Arial"/>
          <w:b/>
          <w:lang w:val="mn-MN"/>
        </w:rPr>
      </w:pPr>
      <w:r w:rsidRPr="00007AE8">
        <w:rPr>
          <w:rFonts w:ascii="Arial" w:hAnsi="Arial" w:cs="Arial"/>
          <w:color w:val="050505"/>
          <w:lang w:val="mn-MN"/>
        </w:rPr>
        <w:t>Сэргээш хэрэглэхийг хатуу хориглох бөгөөд хэрэглэхийг санал болгох, сэдэл өгөх зэрэг үүнтэй холбоотой аливаа үйлдэл гаргасан этгээдэд тухайн Холбооны сахилгын</w:t>
      </w:r>
      <w:r w:rsidR="008C32C7">
        <w:rPr>
          <w:rFonts w:ascii="Arial" w:hAnsi="Arial" w:cs="Arial"/>
          <w:color w:val="050505"/>
          <w:lang w:val="mn-MN"/>
        </w:rPr>
        <w:t xml:space="preserve"> зохих байгууллагаас шийтгэл </w:t>
      </w:r>
      <w:r w:rsidRPr="00007AE8">
        <w:rPr>
          <w:rFonts w:ascii="Arial" w:hAnsi="Arial" w:cs="Arial"/>
          <w:color w:val="050505"/>
          <w:lang w:val="mn-MN"/>
        </w:rPr>
        <w:t>ногдуулж зохих арга хэмжээ</w:t>
      </w:r>
      <w:r w:rsidR="00B55DBE">
        <w:rPr>
          <w:rFonts w:ascii="Arial" w:hAnsi="Arial" w:cs="Arial"/>
          <w:color w:val="050505"/>
          <w:lang w:val="mn-MN"/>
        </w:rPr>
        <w:t>г</w:t>
      </w:r>
      <w:r w:rsidRPr="00007AE8">
        <w:rPr>
          <w:rFonts w:ascii="Arial" w:hAnsi="Arial" w:cs="Arial"/>
          <w:color w:val="050505"/>
          <w:lang w:val="mn-MN"/>
        </w:rPr>
        <w:t xml:space="preserve"> авна. </w:t>
      </w:r>
    </w:p>
    <w:p w14:paraId="532C29C8" w14:textId="77777777" w:rsidR="00472543" w:rsidRPr="003E5B41" w:rsidRDefault="00A97572" w:rsidP="003E5B41">
      <w:pPr>
        <w:pStyle w:val="ListParagraph"/>
        <w:numPr>
          <w:ilvl w:val="1"/>
          <w:numId w:val="1"/>
        </w:numPr>
        <w:ind w:left="720"/>
        <w:jc w:val="both"/>
        <w:rPr>
          <w:rFonts w:ascii="Arial" w:hAnsi="Arial" w:cs="Arial"/>
          <w:b/>
          <w:lang w:val="mn-MN"/>
        </w:rPr>
      </w:pPr>
      <w:r w:rsidRPr="003E5B41">
        <w:rPr>
          <w:rFonts w:ascii="Arial" w:hAnsi="Arial" w:cs="Arial"/>
          <w:lang w:val="mn-MN"/>
        </w:rPr>
        <w:t xml:space="preserve">Клуб </w:t>
      </w:r>
      <w:r w:rsidR="002B6797">
        <w:rPr>
          <w:rFonts w:ascii="Arial" w:hAnsi="Arial" w:cs="Arial"/>
          <w:lang w:val="mn-MN"/>
        </w:rPr>
        <w:t>сэргээш</w:t>
      </w:r>
      <w:r w:rsidRPr="003E5B41">
        <w:rPr>
          <w:rFonts w:ascii="Arial" w:hAnsi="Arial" w:cs="Arial"/>
          <w:lang w:val="mn-MN"/>
        </w:rPr>
        <w:t xml:space="preserve"> хэр</w:t>
      </w:r>
      <w:r w:rsidR="002148AC">
        <w:rPr>
          <w:rFonts w:ascii="Arial" w:hAnsi="Arial" w:cs="Arial"/>
          <w:lang w:val="mn-MN"/>
        </w:rPr>
        <w:t>эглэсэн нь нотлогдсон тоглогчид зохих арга хэмжээ авах,</w:t>
      </w:r>
      <w:r w:rsidRPr="003E5B41">
        <w:rPr>
          <w:rFonts w:ascii="Arial" w:hAnsi="Arial" w:cs="Arial"/>
          <w:lang w:val="mn-MN"/>
        </w:rPr>
        <w:t xml:space="preserve"> гэрээг хэрэг бүрт ялгавартай хандах зарчимд үндэслэн цуцлах эрхтэй. </w:t>
      </w:r>
    </w:p>
    <w:p w14:paraId="604BC162" w14:textId="77777777" w:rsidR="005A6397" w:rsidRPr="003E5B41" w:rsidRDefault="005A6397" w:rsidP="003E5B41">
      <w:pPr>
        <w:pStyle w:val="ListParagraph"/>
        <w:ind w:hanging="720"/>
        <w:jc w:val="both"/>
        <w:rPr>
          <w:rFonts w:ascii="Arial" w:hAnsi="Arial" w:cs="Arial"/>
          <w:b/>
          <w:lang w:val="mn-MN"/>
        </w:rPr>
      </w:pPr>
    </w:p>
    <w:p w14:paraId="5546C3BD" w14:textId="77777777" w:rsidR="0018678E" w:rsidRPr="00C7223F" w:rsidRDefault="0018678E" w:rsidP="0018678E">
      <w:pPr>
        <w:pStyle w:val="ListParagraph"/>
        <w:numPr>
          <w:ilvl w:val="0"/>
          <w:numId w:val="1"/>
        </w:numPr>
        <w:ind w:left="720" w:hanging="720"/>
        <w:jc w:val="both"/>
        <w:rPr>
          <w:rFonts w:ascii="Arial" w:hAnsi="Arial" w:cs="Arial"/>
          <w:b/>
          <w:lang w:val="mn-MN"/>
        </w:rPr>
      </w:pPr>
      <w:r w:rsidRPr="003E5B41">
        <w:rPr>
          <w:rFonts w:ascii="Arial" w:hAnsi="Arial" w:cs="Arial"/>
          <w:b/>
          <w:lang w:val="mn-MN"/>
        </w:rPr>
        <w:t>МӨРИЙТЭЙ ТОГЛООМ БОЛОН ТОГЛОЛТ НАЙМААЛЦАХ</w:t>
      </w:r>
    </w:p>
    <w:p w14:paraId="16CFFC29" w14:textId="2A19D569" w:rsidR="00D65DA3" w:rsidRPr="003E5B41" w:rsidRDefault="00A97572" w:rsidP="003E5B41">
      <w:pPr>
        <w:pStyle w:val="ListParagraph"/>
        <w:numPr>
          <w:ilvl w:val="1"/>
          <w:numId w:val="1"/>
        </w:numPr>
        <w:ind w:left="720"/>
        <w:jc w:val="both"/>
        <w:rPr>
          <w:rFonts w:ascii="Arial" w:hAnsi="Arial" w:cs="Arial"/>
          <w:lang w:val="mn-MN"/>
        </w:rPr>
      </w:pPr>
      <w:r w:rsidRPr="003E5B41">
        <w:rPr>
          <w:rFonts w:ascii="Arial" w:hAnsi="Arial" w:cs="Arial"/>
          <w:lang w:val="mn-MN"/>
        </w:rPr>
        <w:t>Клуб болон тоглогч нь МХБХ болон мөрийтэй тоглоом, тоглолт наймаалцах</w:t>
      </w:r>
      <w:r w:rsidR="001E6DA3">
        <w:rPr>
          <w:rFonts w:ascii="Arial" w:hAnsi="Arial" w:cs="Arial"/>
          <w:lang w:val="mn-MN"/>
        </w:rPr>
        <w:t>ын эсрэг</w:t>
      </w:r>
      <w:r w:rsidRPr="003E5B41">
        <w:rPr>
          <w:rFonts w:ascii="Arial" w:hAnsi="Arial" w:cs="Arial"/>
          <w:lang w:val="mn-MN"/>
        </w:rPr>
        <w:t xml:space="preserve"> </w:t>
      </w:r>
      <w:r w:rsidR="00120B6D" w:rsidRPr="003E5B41">
        <w:rPr>
          <w:rFonts w:ascii="Arial" w:hAnsi="Arial" w:cs="Arial"/>
          <w:lang w:val="mn-MN"/>
        </w:rPr>
        <w:t xml:space="preserve">үйл ажиллагаа явуулдаг </w:t>
      </w:r>
      <w:r w:rsidRPr="003E5B41">
        <w:rPr>
          <w:rFonts w:ascii="Arial" w:hAnsi="Arial" w:cs="Arial"/>
          <w:lang w:val="mn-MN"/>
        </w:rPr>
        <w:t>олон улсын хөлбөмбөгийн</w:t>
      </w:r>
      <w:r w:rsidR="00120B6D" w:rsidRPr="003E5B41">
        <w:rPr>
          <w:rFonts w:ascii="Arial" w:hAnsi="Arial" w:cs="Arial"/>
          <w:lang w:val="mn-MN"/>
        </w:rPr>
        <w:t xml:space="preserve"> байгууллага</w:t>
      </w:r>
      <w:r w:rsidR="001E6DA3">
        <w:rPr>
          <w:rFonts w:ascii="Arial" w:hAnsi="Arial" w:cs="Arial"/>
          <w:lang w:val="mn-MN"/>
        </w:rPr>
        <w:t>, АХБХ, МХБХ-ноо</w:t>
      </w:r>
      <w:r w:rsidR="00120B6D" w:rsidRPr="003E5B41">
        <w:rPr>
          <w:rFonts w:ascii="Arial" w:hAnsi="Arial" w:cs="Arial"/>
          <w:lang w:val="mn-MN"/>
        </w:rPr>
        <w:t>с гаргасан бүхий л баримт бичиг, хэм хэмжээнд захирагдана.</w:t>
      </w:r>
    </w:p>
    <w:p w14:paraId="440963D9" w14:textId="77777777" w:rsidR="004D4C40" w:rsidRPr="003E5B41" w:rsidRDefault="00FA509B"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Талууд </w:t>
      </w:r>
      <w:r w:rsidRPr="00B06FFA">
        <w:rPr>
          <w:rFonts w:ascii="Arial" w:hAnsi="Arial" w:cs="Arial"/>
          <w:lang w:val="mn-MN"/>
        </w:rPr>
        <w:t>МХБХ-ноос зохион байгуулсан</w:t>
      </w:r>
      <w:r w:rsidRPr="003E5B41">
        <w:rPr>
          <w:rFonts w:ascii="Arial" w:hAnsi="Arial" w:cs="Arial"/>
          <w:lang w:val="mn-MN"/>
        </w:rPr>
        <w:t xml:space="preserve"> тэмцээний тоглолтын үйл явц болон үр дүнгийн талаар </w:t>
      </w:r>
      <w:r w:rsidR="004D4C40" w:rsidRPr="003E5B41">
        <w:rPr>
          <w:rFonts w:ascii="Arial" w:hAnsi="Arial" w:cs="Arial"/>
          <w:lang w:val="mn-MN"/>
        </w:rPr>
        <w:t>мөрий тавих болон түүнтэй төсөөтэй үйл ажиллагаанд өөрийн болон гуравдагч этгээдэд ашигта</w:t>
      </w:r>
      <w:r w:rsidR="00867287" w:rsidRPr="003E5B41">
        <w:rPr>
          <w:rFonts w:ascii="Arial" w:hAnsi="Arial" w:cs="Arial"/>
          <w:lang w:val="mn-MN"/>
        </w:rPr>
        <w:t>й байдал шууд болон шууд бусаар бий болгохгүй</w:t>
      </w:r>
      <w:r w:rsidR="004D4C40" w:rsidRPr="003E5B41">
        <w:rPr>
          <w:rFonts w:ascii="Arial" w:hAnsi="Arial" w:cs="Arial"/>
          <w:lang w:val="mn-MN"/>
        </w:rPr>
        <w:t xml:space="preserve"> </w:t>
      </w:r>
      <w:r w:rsidR="007B2253">
        <w:rPr>
          <w:rFonts w:ascii="Arial" w:hAnsi="Arial" w:cs="Arial"/>
          <w:lang w:val="mn-MN"/>
        </w:rPr>
        <w:t>байна</w:t>
      </w:r>
      <w:r w:rsidR="004D4C40" w:rsidRPr="003E5B41">
        <w:rPr>
          <w:rFonts w:ascii="Arial" w:hAnsi="Arial" w:cs="Arial"/>
          <w:lang w:val="mn-MN"/>
        </w:rPr>
        <w:t>.</w:t>
      </w:r>
    </w:p>
    <w:p w14:paraId="37484317" w14:textId="77777777" w:rsidR="00472543" w:rsidRPr="00B06FFA" w:rsidRDefault="00664FD8" w:rsidP="003E5B41">
      <w:pPr>
        <w:pStyle w:val="ListParagraph"/>
        <w:numPr>
          <w:ilvl w:val="1"/>
          <w:numId w:val="1"/>
        </w:numPr>
        <w:ind w:left="720"/>
        <w:jc w:val="both"/>
        <w:rPr>
          <w:rFonts w:ascii="Arial" w:hAnsi="Arial" w:cs="Arial"/>
          <w:lang w:val="mn-MN"/>
        </w:rPr>
      </w:pPr>
      <w:r w:rsidRPr="00B06FFA">
        <w:rPr>
          <w:rFonts w:ascii="Arial" w:hAnsi="Arial" w:cs="Arial"/>
          <w:lang w:val="mn-MN"/>
        </w:rPr>
        <w:lastRenderedPageBreak/>
        <w:t>Тухайн этгээдийн зорилгы</w:t>
      </w:r>
      <w:r w:rsidR="00607CC4" w:rsidRPr="00B06FFA">
        <w:rPr>
          <w:rFonts w:ascii="Arial" w:hAnsi="Arial" w:cs="Arial"/>
          <w:lang w:val="mn-MN"/>
        </w:rPr>
        <w:t>г үл харгалзан өмчийн болон өмчийн бусаар өөрт болон гуравдагч эт</w:t>
      </w:r>
      <w:r w:rsidR="007F5EB5">
        <w:rPr>
          <w:rFonts w:ascii="Arial" w:hAnsi="Arial" w:cs="Arial"/>
          <w:lang w:val="mn-MN"/>
        </w:rPr>
        <w:t xml:space="preserve">гээдэд ашигтай байдал үүсгэхээр, мөн </w:t>
      </w:r>
      <w:r w:rsidR="00607CC4" w:rsidRPr="00B06FFA">
        <w:rPr>
          <w:rFonts w:ascii="Arial" w:hAnsi="Arial" w:cs="Arial"/>
          <w:lang w:val="mn-MN"/>
        </w:rPr>
        <w:t>бусад байдлаар</w:t>
      </w:r>
      <w:r w:rsidRPr="00B06FFA">
        <w:rPr>
          <w:rFonts w:ascii="Arial" w:hAnsi="Arial" w:cs="Arial"/>
          <w:lang w:val="mn-MN"/>
        </w:rPr>
        <w:t xml:space="preserve"> </w:t>
      </w:r>
      <w:r w:rsidR="00607CC4" w:rsidRPr="00B06FFA">
        <w:rPr>
          <w:rFonts w:ascii="Arial" w:hAnsi="Arial" w:cs="Arial"/>
          <w:lang w:val="mn-MN"/>
        </w:rPr>
        <w:t xml:space="preserve">дээр дурдсаны дагуу </w:t>
      </w:r>
      <w:r w:rsidRPr="00B06FFA">
        <w:rPr>
          <w:rFonts w:ascii="Arial" w:hAnsi="Arial" w:cs="Arial"/>
          <w:lang w:val="mn-MN"/>
        </w:rPr>
        <w:t>тоглолт э</w:t>
      </w:r>
      <w:r w:rsidR="00FC1707" w:rsidRPr="00B06FFA">
        <w:rPr>
          <w:rFonts w:ascii="Arial" w:hAnsi="Arial" w:cs="Arial"/>
          <w:lang w:val="mn-MN"/>
        </w:rPr>
        <w:t>свэл тэмцээний үр дүн,</w:t>
      </w:r>
      <w:r w:rsidR="00607CC4" w:rsidRPr="00B06FFA">
        <w:rPr>
          <w:rFonts w:ascii="Arial" w:hAnsi="Arial" w:cs="Arial"/>
          <w:lang w:val="mn-MN"/>
        </w:rPr>
        <w:t xml:space="preserve"> </w:t>
      </w:r>
      <w:r w:rsidR="00406D50" w:rsidRPr="00B06FFA">
        <w:rPr>
          <w:rFonts w:ascii="Arial" w:hAnsi="Arial" w:cs="Arial"/>
          <w:lang w:val="mn-MN"/>
        </w:rPr>
        <w:t xml:space="preserve"> </w:t>
      </w:r>
      <w:r w:rsidR="00607CC4" w:rsidRPr="00B06FFA">
        <w:rPr>
          <w:rFonts w:ascii="Arial" w:hAnsi="Arial" w:cs="Arial"/>
          <w:lang w:val="mn-MN"/>
        </w:rPr>
        <w:t xml:space="preserve">тоглолтын туршид </w:t>
      </w:r>
      <w:r w:rsidR="00406D50" w:rsidRPr="00B06FFA">
        <w:rPr>
          <w:rFonts w:ascii="Arial" w:hAnsi="Arial" w:cs="Arial"/>
          <w:lang w:val="mn-MN"/>
        </w:rPr>
        <w:t>алив</w:t>
      </w:r>
      <w:r w:rsidR="00DB5B64" w:rsidRPr="00B06FFA">
        <w:rPr>
          <w:rFonts w:ascii="Arial" w:hAnsi="Arial" w:cs="Arial"/>
          <w:lang w:val="mn-MN"/>
        </w:rPr>
        <w:t xml:space="preserve">аа </w:t>
      </w:r>
      <w:r w:rsidR="00607CC4" w:rsidRPr="00B06FFA">
        <w:rPr>
          <w:rFonts w:ascii="Arial" w:hAnsi="Arial" w:cs="Arial"/>
          <w:lang w:val="mn-MN"/>
        </w:rPr>
        <w:t>шууд болон шу</w:t>
      </w:r>
      <w:r w:rsidR="00D404D4">
        <w:rPr>
          <w:rFonts w:ascii="Arial" w:hAnsi="Arial" w:cs="Arial"/>
          <w:lang w:val="mn-MN"/>
        </w:rPr>
        <w:t xml:space="preserve">уд бус үйл ажиллагаанд нөлөөлөх, </w:t>
      </w:r>
      <w:r w:rsidR="00607CC4" w:rsidRPr="00B06FFA">
        <w:rPr>
          <w:rFonts w:ascii="Arial" w:hAnsi="Arial" w:cs="Arial"/>
          <w:lang w:val="mn-MN"/>
        </w:rPr>
        <w:t>нөлөөлөхөөр</w:t>
      </w:r>
      <w:r w:rsidR="00D404D4">
        <w:rPr>
          <w:rFonts w:ascii="Arial" w:hAnsi="Arial" w:cs="Arial"/>
          <w:lang w:val="mn-MN"/>
        </w:rPr>
        <w:t xml:space="preserve"> завдахыг талуудад хориглоно</w:t>
      </w:r>
      <w:r w:rsidR="00853628" w:rsidRPr="00B06FFA">
        <w:rPr>
          <w:rFonts w:ascii="Arial" w:hAnsi="Arial" w:cs="Arial"/>
          <w:lang w:val="mn-MN"/>
        </w:rPr>
        <w:t xml:space="preserve">. </w:t>
      </w:r>
    </w:p>
    <w:p w14:paraId="6A42993A" w14:textId="77777777" w:rsidR="00D66F70" w:rsidRDefault="005D1867" w:rsidP="003E5B41">
      <w:pPr>
        <w:pStyle w:val="ListParagraph"/>
        <w:numPr>
          <w:ilvl w:val="1"/>
          <w:numId w:val="1"/>
        </w:numPr>
        <w:tabs>
          <w:tab w:val="left" w:pos="6750"/>
        </w:tabs>
        <w:ind w:left="720"/>
        <w:jc w:val="both"/>
        <w:rPr>
          <w:rFonts w:ascii="Arial" w:hAnsi="Arial" w:cs="Arial"/>
          <w:lang w:val="mn-MN"/>
        </w:rPr>
      </w:pPr>
      <w:r w:rsidRPr="003E5B41">
        <w:rPr>
          <w:rFonts w:ascii="Arial" w:hAnsi="Arial" w:cs="Arial"/>
          <w:lang w:val="mn-MN"/>
        </w:rPr>
        <w:t xml:space="preserve">Тоглогч нь </w:t>
      </w:r>
      <w:r w:rsidR="00303C76" w:rsidRPr="003E5B41">
        <w:rPr>
          <w:rFonts w:ascii="Arial" w:hAnsi="Arial" w:cs="Arial"/>
          <w:lang w:val="mn-MN"/>
        </w:rPr>
        <w:t xml:space="preserve">тэмцээний тоглолтын үр дүн болон үйл явцад нөлөөлөхөөр гаргасан саналыг нэн даруй клуб, МХБХ, </w:t>
      </w:r>
      <w:r w:rsidR="00D66F70">
        <w:rPr>
          <w:rFonts w:ascii="Arial" w:hAnsi="Arial" w:cs="Arial"/>
          <w:lang w:val="mn-MN"/>
        </w:rPr>
        <w:t>түүнчлэн</w:t>
      </w:r>
      <w:r w:rsidR="00303C76" w:rsidRPr="003E5B41">
        <w:rPr>
          <w:rFonts w:ascii="Arial" w:hAnsi="Arial" w:cs="Arial"/>
          <w:lang w:val="mn-MN"/>
        </w:rPr>
        <w:t xml:space="preserve"> цагдаагийн </w:t>
      </w:r>
      <w:r w:rsidR="00B06FFA">
        <w:rPr>
          <w:rFonts w:ascii="Arial" w:hAnsi="Arial" w:cs="Arial"/>
          <w:lang w:val="mn-MN"/>
        </w:rPr>
        <w:t>байгууллагад</w:t>
      </w:r>
      <w:r w:rsidR="00303C76" w:rsidRPr="003E5B41">
        <w:rPr>
          <w:rFonts w:ascii="Arial" w:hAnsi="Arial" w:cs="Arial"/>
          <w:lang w:val="mn-MN"/>
        </w:rPr>
        <w:t xml:space="preserve"> мэдэгдэнэ. /хэн, хэзээ, хаана, тоглогчид ямар санал тавьсан талаар г.м/ </w:t>
      </w:r>
    </w:p>
    <w:p w14:paraId="17FD380A" w14:textId="77777777" w:rsidR="00853628" w:rsidRPr="003E5B41" w:rsidRDefault="00303C76" w:rsidP="003E5B41">
      <w:pPr>
        <w:pStyle w:val="ListParagraph"/>
        <w:numPr>
          <w:ilvl w:val="1"/>
          <w:numId w:val="1"/>
        </w:numPr>
        <w:tabs>
          <w:tab w:val="left" w:pos="6750"/>
        </w:tabs>
        <w:ind w:left="720"/>
        <w:jc w:val="both"/>
        <w:rPr>
          <w:rFonts w:ascii="Arial" w:hAnsi="Arial" w:cs="Arial"/>
          <w:lang w:val="mn-MN"/>
        </w:rPr>
      </w:pPr>
      <w:r w:rsidRPr="003E5B41">
        <w:rPr>
          <w:rFonts w:ascii="Arial" w:hAnsi="Arial" w:cs="Arial"/>
          <w:lang w:val="mn-MN"/>
        </w:rPr>
        <w:t>Тоглогч мэдэгдэх үүргээ зөрчсөн тохиолдолд түүнийг тухайн зөрчилд хамаарагч буюу оролцогч гэж үзнэ.</w:t>
      </w:r>
    </w:p>
    <w:p w14:paraId="685B95AC" w14:textId="77777777" w:rsidR="005A6397" w:rsidRPr="003E5B41" w:rsidRDefault="005A6397" w:rsidP="003E5B41">
      <w:pPr>
        <w:pStyle w:val="ListParagraph"/>
        <w:tabs>
          <w:tab w:val="left" w:pos="6750"/>
        </w:tabs>
        <w:ind w:hanging="720"/>
        <w:jc w:val="both"/>
        <w:rPr>
          <w:rFonts w:ascii="Arial" w:hAnsi="Arial" w:cs="Arial"/>
          <w:lang w:val="mn-MN"/>
        </w:rPr>
      </w:pPr>
    </w:p>
    <w:p w14:paraId="1C89D09C" w14:textId="77777777" w:rsidR="00B415D0" w:rsidRPr="00C7223F" w:rsidRDefault="00B44D21" w:rsidP="00B415D0">
      <w:pPr>
        <w:pStyle w:val="ListParagraph"/>
        <w:numPr>
          <w:ilvl w:val="0"/>
          <w:numId w:val="1"/>
        </w:numPr>
        <w:ind w:left="720" w:hanging="720"/>
        <w:jc w:val="both"/>
        <w:rPr>
          <w:rFonts w:ascii="Arial" w:hAnsi="Arial" w:cs="Arial"/>
          <w:b/>
          <w:lang w:val="mn-MN"/>
        </w:rPr>
      </w:pPr>
      <w:r>
        <w:rPr>
          <w:rFonts w:ascii="Arial" w:hAnsi="Arial" w:cs="Arial"/>
          <w:b/>
          <w:lang w:val="mn-MN"/>
        </w:rPr>
        <w:t>ТОГЛОГЧИЙН ДҮР ТӨРХ, МАРКЕТИНГ СУРТАЛЧИЛГААНЫ ЭРХ</w:t>
      </w:r>
    </w:p>
    <w:p w14:paraId="6E14C470" w14:textId="77777777" w:rsidR="00472543" w:rsidRPr="003E5B41" w:rsidRDefault="00C80E79" w:rsidP="003E5B41">
      <w:pPr>
        <w:pStyle w:val="ListParagraph"/>
        <w:numPr>
          <w:ilvl w:val="1"/>
          <w:numId w:val="1"/>
        </w:numPr>
        <w:ind w:left="720"/>
        <w:jc w:val="both"/>
        <w:rPr>
          <w:rFonts w:ascii="Arial" w:hAnsi="Arial" w:cs="Arial"/>
          <w:lang w:val="mn-MN"/>
        </w:rPr>
      </w:pPr>
      <w:r w:rsidRPr="003E5B41">
        <w:rPr>
          <w:rFonts w:ascii="Arial" w:hAnsi="Arial" w:cs="Arial"/>
          <w:lang w:val="mn-MN"/>
        </w:rPr>
        <w:t>Тоглогч хөлбө</w:t>
      </w:r>
      <w:r w:rsidR="005D19A1">
        <w:rPr>
          <w:rFonts w:ascii="Arial" w:hAnsi="Arial" w:cs="Arial"/>
          <w:lang w:val="mn-MN"/>
        </w:rPr>
        <w:t xml:space="preserve">мбөгийн </w:t>
      </w:r>
      <w:r w:rsidR="00734798">
        <w:rPr>
          <w:rFonts w:ascii="Arial" w:hAnsi="Arial" w:cs="Arial"/>
          <w:lang w:val="mn-MN"/>
        </w:rPr>
        <w:t>клубийг сурталчлах, хөхү</w:t>
      </w:r>
      <w:r w:rsidRPr="003E5B41">
        <w:rPr>
          <w:rFonts w:ascii="Arial" w:hAnsi="Arial" w:cs="Arial"/>
          <w:lang w:val="mn-MN"/>
        </w:rPr>
        <w:t xml:space="preserve">үлэн дэмжих зорилгоор </w:t>
      </w:r>
      <w:r w:rsidR="00E0564D">
        <w:rPr>
          <w:rFonts w:ascii="Arial" w:hAnsi="Arial" w:cs="Arial"/>
          <w:lang w:val="mn-MN"/>
        </w:rPr>
        <w:t>клубын</w:t>
      </w:r>
      <w:r w:rsidRPr="003E5B41">
        <w:rPr>
          <w:rFonts w:ascii="Arial" w:hAnsi="Arial" w:cs="Arial"/>
          <w:lang w:val="mn-MN"/>
        </w:rPr>
        <w:t xml:space="preserve"> тогтоосон аливаа сурталчилгааны үйл ажиллагаанд оролцоно. </w:t>
      </w:r>
    </w:p>
    <w:p w14:paraId="2DC0FFBD" w14:textId="77777777" w:rsidR="00C80E79" w:rsidRPr="003E5B41" w:rsidRDefault="00C80E79"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сурталчилгааны үйл ажиллагаанд </w:t>
      </w:r>
      <w:r w:rsidR="00E0564D">
        <w:rPr>
          <w:rFonts w:ascii="Arial" w:hAnsi="Arial" w:cs="Arial"/>
          <w:lang w:val="mn-MN"/>
        </w:rPr>
        <w:t>клубын</w:t>
      </w:r>
      <w:r w:rsidRPr="003E5B41">
        <w:rPr>
          <w:rFonts w:ascii="Arial" w:hAnsi="Arial" w:cs="Arial"/>
          <w:lang w:val="mn-MN"/>
        </w:rPr>
        <w:t xml:space="preserve"> олгосон хувцас хэрэгслийг өмсөнө.</w:t>
      </w:r>
    </w:p>
    <w:p w14:paraId="601FC3A9" w14:textId="77777777" w:rsidR="007A07BA" w:rsidRPr="003E5B41" w:rsidRDefault="00193819" w:rsidP="003E5B41">
      <w:pPr>
        <w:pStyle w:val="ListParagraph"/>
        <w:numPr>
          <w:ilvl w:val="1"/>
          <w:numId w:val="1"/>
        </w:numPr>
        <w:ind w:left="720"/>
        <w:jc w:val="both"/>
        <w:rPr>
          <w:rFonts w:ascii="Arial" w:hAnsi="Arial" w:cs="Arial"/>
          <w:lang w:val="mn-MN"/>
        </w:rPr>
      </w:pPr>
      <w:r>
        <w:rPr>
          <w:rFonts w:ascii="Arial" w:hAnsi="Arial" w:cs="Arial"/>
          <w:lang w:val="mn-MN"/>
        </w:rPr>
        <w:t xml:space="preserve">Энэ зүйлийн </w:t>
      </w:r>
      <w:r w:rsidR="00BE3ED4" w:rsidRPr="003E5B41">
        <w:rPr>
          <w:rFonts w:ascii="Arial" w:hAnsi="Arial" w:cs="Arial"/>
          <w:lang w:val="mn-MN"/>
        </w:rPr>
        <w:t>1 дэх хэсэгт заасан үйл ажиллагааг хангахын тулд тоглогч клубт өөри</w:t>
      </w:r>
      <w:r w:rsidR="00B44D21">
        <w:rPr>
          <w:rFonts w:ascii="Arial" w:hAnsi="Arial" w:cs="Arial"/>
          <w:lang w:val="mn-MN"/>
        </w:rPr>
        <w:t>йн үзэл бодлыг ил</w:t>
      </w:r>
      <w:r w:rsidR="00BE3ED4" w:rsidRPr="003E5B41">
        <w:rPr>
          <w:rFonts w:ascii="Arial" w:hAnsi="Arial" w:cs="Arial"/>
          <w:lang w:val="mn-MN"/>
        </w:rPr>
        <w:t>э</w:t>
      </w:r>
      <w:r w:rsidR="00B44D21">
        <w:rPr>
          <w:rFonts w:ascii="Arial" w:hAnsi="Arial" w:cs="Arial"/>
          <w:lang w:val="mn-MN"/>
        </w:rPr>
        <w:t>р</w:t>
      </w:r>
      <w:r w:rsidR="00BE3ED4" w:rsidRPr="003E5B41">
        <w:rPr>
          <w:rFonts w:ascii="Arial" w:hAnsi="Arial" w:cs="Arial"/>
          <w:lang w:val="mn-MN"/>
        </w:rPr>
        <w:t xml:space="preserve">хийлэх эрхтэй бөгөөд </w:t>
      </w:r>
      <w:r w:rsidR="00E0564D">
        <w:rPr>
          <w:rFonts w:ascii="Arial" w:hAnsi="Arial" w:cs="Arial"/>
          <w:lang w:val="mn-MN"/>
        </w:rPr>
        <w:t>клубын</w:t>
      </w:r>
      <w:r w:rsidR="00BE3ED4" w:rsidRPr="003E5B41">
        <w:rPr>
          <w:rFonts w:ascii="Arial" w:hAnsi="Arial" w:cs="Arial"/>
          <w:lang w:val="mn-MN"/>
        </w:rPr>
        <w:t xml:space="preserve"> нэр хүндийг дээшлүүлэхийн төлөө </w:t>
      </w:r>
      <w:r w:rsidR="0022357A" w:rsidRPr="003E5B41">
        <w:rPr>
          <w:rFonts w:ascii="Arial" w:hAnsi="Arial" w:cs="Arial"/>
          <w:lang w:val="mn-MN"/>
        </w:rPr>
        <w:t xml:space="preserve">хамгийн сайнаараа ажиллана. </w:t>
      </w:r>
    </w:p>
    <w:p w14:paraId="3DA2079B" w14:textId="77777777" w:rsidR="00842A92" w:rsidRDefault="00193819" w:rsidP="003E5B41">
      <w:pPr>
        <w:pStyle w:val="ListParagraph"/>
        <w:numPr>
          <w:ilvl w:val="1"/>
          <w:numId w:val="1"/>
        </w:numPr>
        <w:ind w:left="720"/>
        <w:jc w:val="both"/>
        <w:rPr>
          <w:rFonts w:ascii="Arial" w:hAnsi="Arial" w:cs="Arial"/>
          <w:lang w:val="mn-MN"/>
        </w:rPr>
      </w:pPr>
      <w:r>
        <w:rPr>
          <w:rFonts w:ascii="Arial" w:hAnsi="Arial" w:cs="Arial"/>
          <w:lang w:val="mn-MN"/>
        </w:rPr>
        <w:t xml:space="preserve">Энэ зүйлийн </w:t>
      </w:r>
      <w:r w:rsidR="00842A92" w:rsidRPr="003E5B41">
        <w:rPr>
          <w:rFonts w:ascii="Arial" w:hAnsi="Arial" w:cs="Arial"/>
          <w:lang w:val="mn-MN"/>
        </w:rPr>
        <w:t>1 дэх хэсэг</w:t>
      </w:r>
      <w:r w:rsidR="0043764F" w:rsidRPr="003E5B41">
        <w:rPr>
          <w:rFonts w:ascii="Arial" w:hAnsi="Arial" w:cs="Arial"/>
          <w:lang w:val="mn-MN"/>
        </w:rPr>
        <w:t>т</w:t>
      </w:r>
      <w:r w:rsidR="00842A92" w:rsidRPr="003E5B41">
        <w:rPr>
          <w:rFonts w:ascii="Arial" w:hAnsi="Arial" w:cs="Arial"/>
          <w:lang w:val="mn-MN"/>
        </w:rPr>
        <w:t xml:space="preserve"> заасан үйл ажиллагаанд оролцсоны төлөө тоглогчид олгох төлбөр нь</w:t>
      </w:r>
      <w:r w:rsidR="001A20E0" w:rsidRPr="003E5B41">
        <w:rPr>
          <w:rFonts w:ascii="Arial" w:hAnsi="Arial" w:cs="Arial"/>
          <w:lang w:val="mn-MN"/>
        </w:rPr>
        <w:t xml:space="preserve"> талууд өөрөөр тохиролцоогүй бол</w:t>
      </w:r>
      <w:r w:rsidR="00842A92" w:rsidRPr="003E5B41">
        <w:rPr>
          <w:rFonts w:ascii="Arial" w:hAnsi="Arial" w:cs="Arial"/>
          <w:lang w:val="mn-MN"/>
        </w:rPr>
        <w:t xml:space="preserve"> </w:t>
      </w:r>
      <w:r>
        <w:rPr>
          <w:rFonts w:ascii="Arial" w:hAnsi="Arial" w:cs="Arial"/>
          <w:lang w:val="mn-MN"/>
        </w:rPr>
        <w:t>гэрээний 6</w:t>
      </w:r>
      <w:r w:rsidR="001A20E0" w:rsidRPr="003E5B41">
        <w:rPr>
          <w:rFonts w:ascii="Arial" w:hAnsi="Arial" w:cs="Arial"/>
          <w:lang w:val="mn-MN"/>
        </w:rPr>
        <w:t>.1 дэ</w:t>
      </w:r>
      <w:r w:rsidR="00026DAD" w:rsidRPr="003E5B41">
        <w:rPr>
          <w:rFonts w:ascii="Arial" w:hAnsi="Arial" w:cs="Arial"/>
          <w:lang w:val="mn-MN"/>
        </w:rPr>
        <w:t>х хэсэгт заасан төлбөрт хамаарна.</w:t>
      </w:r>
      <w:r w:rsidR="00A03B2B">
        <w:rPr>
          <w:rFonts w:ascii="Arial" w:hAnsi="Arial" w:cs="Arial"/>
          <w:lang w:val="mn-MN"/>
        </w:rPr>
        <w:t xml:space="preserve"> </w:t>
      </w:r>
    </w:p>
    <w:p w14:paraId="0C0A9DA7" w14:textId="77777777" w:rsidR="00B44D21" w:rsidRDefault="00B44D21" w:rsidP="003E5B41">
      <w:pPr>
        <w:pStyle w:val="ListParagraph"/>
        <w:numPr>
          <w:ilvl w:val="1"/>
          <w:numId w:val="1"/>
        </w:numPr>
        <w:ind w:left="720"/>
        <w:jc w:val="both"/>
        <w:rPr>
          <w:rFonts w:ascii="Arial" w:hAnsi="Arial" w:cs="Arial"/>
          <w:lang w:val="mn-MN"/>
        </w:rPr>
      </w:pPr>
      <w:r>
        <w:rPr>
          <w:rFonts w:ascii="Arial" w:hAnsi="Arial" w:cs="Arial"/>
          <w:lang w:val="mn-MN"/>
        </w:rPr>
        <w:t xml:space="preserve">Клуб нь тоглогчийн маркетинг дахь дүр төрхийн эрхийг бүхлээр ба/эсвэл хэсэгчлэн ашиглах эрхтэй байх хэдий ч тоглогч </w:t>
      </w:r>
      <w:r w:rsidR="00E0564D">
        <w:rPr>
          <w:rFonts w:ascii="Arial" w:hAnsi="Arial" w:cs="Arial"/>
          <w:lang w:val="mn-MN"/>
        </w:rPr>
        <w:t>клубын</w:t>
      </w:r>
      <w:r>
        <w:rPr>
          <w:rFonts w:ascii="Arial" w:hAnsi="Arial" w:cs="Arial"/>
          <w:lang w:val="mn-MN"/>
        </w:rPr>
        <w:t xml:space="preserve"> </w:t>
      </w:r>
      <w:r w:rsidR="00273260">
        <w:rPr>
          <w:rFonts w:ascii="Arial" w:hAnsi="Arial" w:cs="Arial"/>
          <w:lang w:val="mn-MN"/>
        </w:rPr>
        <w:t xml:space="preserve">удирдлага, хамтран ажиллагч спонсор </w:t>
      </w:r>
      <w:r>
        <w:rPr>
          <w:rFonts w:ascii="Arial" w:hAnsi="Arial" w:cs="Arial"/>
          <w:lang w:val="mn-MN"/>
        </w:rPr>
        <w:t>байгууллагатай үл харшлах зарчмаар өөрийн дүр төрхийг ашиглах эрхийг хадгална.</w:t>
      </w:r>
    </w:p>
    <w:p w14:paraId="0E4EC911" w14:textId="77777777" w:rsidR="008B2D9A" w:rsidRPr="00962D5E" w:rsidRDefault="008B2D9A" w:rsidP="003E5B41">
      <w:pPr>
        <w:pStyle w:val="ListParagraph"/>
        <w:numPr>
          <w:ilvl w:val="1"/>
          <w:numId w:val="1"/>
        </w:numPr>
        <w:ind w:left="720"/>
        <w:jc w:val="both"/>
        <w:rPr>
          <w:rFonts w:ascii="Arial" w:hAnsi="Arial" w:cs="Arial"/>
          <w:lang w:val="mn-MN"/>
        </w:rPr>
      </w:pPr>
      <w:r w:rsidRPr="00962D5E">
        <w:rPr>
          <w:rFonts w:ascii="Arial" w:hAnsi="Arial" w:cs="Arial"/>
          <w:lang w:val="mn-MN"/>
        </w:rPr>
        <w:t xml:space="preserve">Клуб болон тоглогч нар </w:t>
      </w:r>
      <w:r w:rsidR="00965529" w:rsidRPr="00962D5E">
        <w:rPr>
          <w:rFonts w:ascii="Arial" w:hAnsi="Arial" w:cs="Arial"/>
          <w:lang w:val="mn-MN"/>
        </w:rPr>
        <w:t>дээрх</w:t>
      </w:r>
      <w:r w:rsidR="00C93FB7" w:rsidRPr="00962D5E">
        <w:rPr>
          <w:rFonts w:ascii="Arial" w:hAnsi="Arial" w:cs="Arial"/>
          <w:lang w:val="mn-MN"/>
        </w:rPr>
        <w:t xml:space="preserve"> үйл ажиллагаанд </w:t>
      </w:r>
      <w:r w:rsidRPr="00962D5E">
        <w:rPr>
          <w:rFonts w:ascii="Arial" w:hAnsi="Arial" w:cs="Arial"/>
          <w:lang w:val="mn-MN"/>
        </w:rPr>
        <w:t>МХБХ-ны марк</w:t>
      </w:r>
      <w:r w:rsidR="00734798" w:rsidRPr="00962D5E">
        <w:rPr>
          <w:rFonts w:ascii="Arial" w:hAnsi="Arial" w:cs="Arial"/>
          <w:lang w:val="mn-MN"/>
        </w:rPr>
        <w:t>етинг сурталчилгааны ерөнхий зарчим, чиглэлийг баримтална</w:t>
      </w:r>
      <w:r w:rsidRPr="00962D5E">
        <w:rPr>
          <w:rFonts w:ascii="Arial" w:hAnsi="Arial" w:cs="Arial"/>
          <w:lang w:val="mn-MN"/>
        </w:rPr>
        <w:t>.</w:t>
      </w:r>
      <w:r w:rsidR="00965529" w:rsidRPr="00962D5E">
        <w:rPr>
          <w:rFonts w:ascii="Arial" w:hAnsi="Arial" w:cs="Arial"/>
          <w:lang w:val="mn-MN"/>
        </w:rPr>
        <w:t xml:space="preserve"> </w:t>
      </w:r>
    </w:p>
    <w:p w14:paraId="7F8449E5" w14:textId="77777777" w:rsidR="00BB297A" w:rsidRPr="00962D5E" w:rsidRDefault="00BB297A" w:rsidP="003E5B41">
      <w:pPr>
        <w:pStyle w:val="ListParagraph"/>
        <w:numPr>
          <w:ilvl w:val="1"/>
          <w:numId w:val="1"/>
        </w:numPr>
        <w:ind w:left="720"/>
        <w:jc w:val="both"/>
        <w:rPr>
          <w:rFonts w:ascii="Arial" w:hAnsi="Arial" w:cs="Arial"/>
          <w:lang w:val="mn-MN"/>
        </w:rPr>
      </w:pPr>
      <w:r w:rsidRPr="00962D5E">
        <w:rPr>
          <w:rFonts w:ascii="Arial" w:hAnsi="Arial" w:cs="Arial"/>
          <w:lang w:val="mn-MN"/>
        </w:rPr>
        <w:t>МХБХ нь</w:t>
      </w:r>
      <w:r w:rsidR="00734798" w:rsidRPr="00962D5E">
        <w:rPr>
          <w:rFonts w:ascii="Arial" w:hAnsi="Arial" w:cs="Arial"/>
          <w:lang w:val="mn-MN"/>
        </w:rPr>
        <w:t xml:space="preserve"> Үндэсний шигшээ багт дуудагдан МХБХ-ны нүүр царай</w:t>
      </w:r>
      <w:r w:rsidR="00DC5493" w:rsidRPr="00962D5E">
        <w:rPr>
          <w:rFonts w:ascii="Arial" w:hAnsi="Arial" w:cs="Arial"/>
          <w:lang w:val="mn-MN"/>
        </w:rPr>
        <w:t xml:space="preserve"> болж буй тамирчдын шигшээ баг дахь цугларалтын бөгөөд бусад хугацаанд </w:t>
      </w:r>
      <w:r w:rsidRPr="00962D5E">
        <w:rPr>
          <w:rFonts w:ascii="Arial" w:hAnsi="Arial" w:cs="Arial"/>
          <w:lang w:val="mn-MN"/>
        </w:rPr>
        <w:t>оролцох маркетинг,</w:t>
      </w:r>
      <w:r w:rsidR="00DC5493" w:rsidRPr="00962D5E">
        <w:rPr>
          <w:rFonts w:ascii="Arial" w:hAnsi="Arial" w:cs="Arial"/>
          <w:lang w:val="mn-MN"/>
        </w:rPr>
        <w:t xml:space="preserve"> мэдээлэл, идэвхижүүлэлт, сурталчилгааны үйл ажиллагаанд</w:t>
      </w:r>
      <w:r w:rsidRPr="00962D5E">
        <w:rPr>
          <w:rFonts w:ascii="Arial" w:hAnsi="Arial" w:cs="Arial"/>
          <w:lang w:val="mn-MN"/>
        </w:rPr>
        <w:t xml:space="preserve"> давуу эрхтэй байна.</w:t>
      </w:r>
    </w:p>
    <w:p w14:paraId="1113C34A" w14:textId="77777777" w:rsidR="00BB297A" w:rsidRPr="00CA3E79" w:rsidRDefault="00414AC6" w:rsidP="008E0F23">
      <w:pPr>
        <w:pStyle w:val="ListParagraph"/>
        <w:numPr>
          <w:ilvl w:val="1"/>
          <w:numId w:val="1"/>
        </w:numPr>
        <w:ind w:left="720"/>
        <w:jc w:val="both"/>
        <w:rPr>
          <w:rFonts w:ascii="Arial" w:hAnsi="Arial" w:cs="Arial"/>
          <w:lang w:val="mn-MN"/>
        </w:rPr>
      </w:pPr>
      <w:r>
        <w:rPr>
          <w:rFonts w:ascii="Arial" w:hAnsi="Arial" w:cs="Arial"/>
          <w:lang w:val="mn-MN"/>
        </w:rPr>
        <w:t>М</w:t>
      </w:r>
      <w:r w:rsidR="00BB297A" w:rsidRPr="00962D5E">
        <w:rPr>
          <w:rFonts w:ascii="Arial" w:hAnsi="Arial" w:cs="Arial"/>
          <w:lang w:val="mn-MN"/>
        </w:rPr>
        <w:t xml:space="preserve">аркетинг, </w:t>
      </w:r>
      <w:r w:rsidR="00DC5493" w:rsidRPr="00962D5E">
        <w:rPr>
          <w:rFonts w:ascii="Arial" w:hAnsi="Arial" w:cs="Arial"/>
          <w:lang w:val="mn-MN"/>
        </w:rPr>
        <w:t xml:space="preserve">мэдээлэл, </w:t>
      </w:r>
      <w:r w:rsidR="00BB297A" w:rsidRPr="00962D5E">
        <w:rPr>
          <w:rFonts w:ascii="Arial" w:hAnsi="Arial" w:cs="Arial"/>
          <w:lang w:val="mn-MN"/>
        </w:rPr>
        <w:t>идэвхижүүлэлт, сурталчилгаанд</w:t>
      </w:r>
      <w:r w:rsidR="00962D5E" w:rsidRPr="00962D5E">
        <w:rPr>
          <w:rFonts w:ascii="Arial" w:hAnsi="Arial" w:cs="Arial"/>
          <w:lang w:val="mn-MN"/>
        </w:rPr>
        <w:t xml:space="preserve"> үндэсний шигшээ багт хамаарахгүй</w:t>
      </w:r>
      <w:r w:rsidR="00634649">
        <w:rPr>
          <w:rFonts w:ascii="Arial" w:hAnsi="Arial" w:cs="Arial"/>
          <w:lang w:val="mn-MN"/>
        </w:rPr>
        <w:t xml:space="preserve"> тамирчдыг МХБХ нь өөрийн</w:t>
      </w:r>
      <w:r w:rsidR="00962D5E" w:rsidRPr="00962D5E">
        <w:rPr>
          <w:rFonts w:ascii="Arial" w:hAnsi="Arial" w:cs="Arial"/>
          <w:lang w:val="mn-MN"/>
        </w:rPr>
        <w:t xml:space="preserve"> нүүр царай, дүр төрхөөр ашиглахдаа клубт мэдэгдсэн байна.</w:t>
      </w:r>
      <w:r w:rsidR="00BB297A" w:rsidRPr="00962D5E">
        <w:rPr>
          <w:rFonts w:ascii="Arial" w:hAnsi="Arial" w:cs="Arial"/>
          <w:lang w:val="mn-MN"/>
        </w:rPr>
        <w:t xml:space="preserve"> </w:t>
      </w:r>
    </w:p>
    <w:p w14:paraId="3E37B357" w14:textId="77777777" w:rsidR="005A6397" w:rsidRPr="003E5B41" w:rsidRDefault="005A6397" w:rsidP="003E5B41">
      <w:pPr>
        <w:pStyle w:val="ListParagraph"/>
        <w:ind w:hanging="720"/>
        <w:jc w:val="both"/>
        <w:rPr>
          <w:rFonts w:ascii="Arial" w:hAnsi="Arial" w:cs="Arial"/>
          <w:lang w:val="mn-MN"/>
        </w:rPr>
      </w:pPr>
    </w:p>
    <w:p w14:paraId="79E7F90D" w14:textId="77777777" w:rsidR="00193819" w:rsidRPr="00C7223F" w:rsidRDefault="00193819" w:rsidP="00193819">
      <w:pPr>
        <w:pStyle w:val="ListParagraph"/>
        <w:numPr>
          <w:ilvl w:val="0"/>
          <w:numId w:val="1"/>
        </w:numPr>
        <w:ind w:left="720" w:hanging="720"/>
        <w:jc w:val="both"/>
        <w:rPr>
          <w:rFonts w:ascii="Arial" w:hAnsi="Arial" w:cs="Arial"/>
          <w:b/>
          <w:lang w:val="mn-MN"/>
        </w:rPr>
      </w:pPr>
      <w:r>
        <w:rPr>
          <w:rFonts w:ascii="Arial" w:hAnsi="Arial" w:cs="Arial"/>
          <w:b/>
          <w:lang w:val="mn-MN"/>
        </w:rPr>
        <w:t>САХИЛГА, ЁС ЗҮЙ</w:t>
      </w:r>
    </w:p>
    <w:p w14:paraId="534A6FDE" w14:textId="77777777" w:rsidR="00472543" w:rsidRPr="003E5B41" w:rsidRDefault="0045274D"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w:t>
      </w:r>
      <w:r w:rsidR="002A5E4E">
        <w:rPr>
          <w:rFonts w:ascii="Arial" w:hAnsi="Arial" w:cs="Arial"/>
          <w:lang w:val="mn-MN"/>
        </w:rPr>
        <w:t>тоглогчийн даг</w:t>
      </w:r>
      <w:r w:rsidR="00136C34">
        <w:rPr>
          <w:rFonts w:ascii="Arial" w:hAnsi="Arial" w:cs="Arial"/>
          <w:lang w:val="mn-MN"/>
        </w:rPr>
        <w:t xml:space="preserve">аж мөрдөх </w:t>
      </w:r>
      <w:r w:rsidR="00E0564D">
        <w:rPr>
          <w:rFonts w:ascii="Arial" w:hAnsi="Arial" w:cs="Arial"/>
          <w:lang w:val="mn-MN"/>
        </w:rPr>
        <w:t>клубын</w:t>
      </w:r>
      <w:r w:rsidR="00136C34">
        <w:rPr>
          <w:rFonts w:ascii="Arial" w:hAnsi="Arial" w:cs="Arial"/>
          <w:lang w:val="mn-MN"/>
        </w:rPr>
        <w:t xml:space="preserve"> дотоод журамтай байх </w:t>
      </w:r>
      <w:r w:rsidR="002A5E4E">
        <w:rPr>
          <w:rFonts w:ascii="Arial" w:hAnsi="Arial" w:cs="Arial"/>
          <w:lang w:val="mn-MN"/>
        </w:rPr>
        <w:t xml:space="preserve">ба </w:t>
      </w:r>
      <w:r w:rsidR="009E6772" w:rsidRPr="003E5B41">
        <w:rPr>
          <w:rFonts w:ascii="Arial" w:hAnsi="Arial" w:cs="Arial"/>
          <w:lang w:val="mn-MN"/>
        </w:rPr>
        <w:t xml:space="preserve">үүнд </w:t>
      </w:r>
      <w:r w:rsidR="00136C34">
        <w:rPr>
          <w:rFonts w:ascii="Arial" w:hAnsi="Arial" w:cs="Arial"/>
          <w:lang w:val="mn-MN"/>
        </w:rPr>
        <w:t xml:space="preserve">сахилга бат, </w:t>
      </w:r>
      <w:r w:rsidR="009E6772" w:rsidRPr="003E5B41">
        <w:rPr>
          <w:rFonts w:ascii="Arial" w:hAnsi="Arial" w:cs="Arial"/>
          <w:lang w:val="mn-MN"/>
        </w:rPr>
        <w:t>тоглогчийн зан байдал, үйл ажиллагаа,</w:t>
      </w:r>
      <w:r w:rsidR="00634649">
        <w:rPr>
          <w:rFonts w:ascii="Arial" w:hAnsi="Arial" w:cs="Arial"/>
          <w:lang w:val="mn-MN"/>
        </w:rPr>
        <w:t xml:space="preserve"> мөн журмыг зөрчсөн тохиолдолд </w:t>
      </w:r>
      <w:r w:rsidR="009E6772" w:rsidRPr="003E5B41">
        <w:rPr>
          <w:rFonts w:ascii="Arial" w:hAnsi="Arial" w:cs="Arial"/>
          <w:lang w:val="mn-MN"/>
        </w:rPr>
        <w:t xml:space="preserve">ногдуулах </w:t>
      </w:r>
      <w:r w:rsidR="00634649">
        <w:rPr>
          <w:rFonts w:ascii="Arial" w:hAnsi="Arial" w:cs="Arial"/>
          <w:lang w:val="mn-MN"/>
        </w:rPr>
        <w:t xml:space="preserve">сахилгын </w:t>
      </w:r>
      <w:r w:rsidR="009E6772" w:rsidRPr="003E5B41">
        <w:rPr>
          <w:rFonts w:ascii="Arial" w:hAnsi="Arial" w:cs="Arial"/>
          <w:lang w:val="mn-MN"/>
        </w:rPr>
        <w:t xml:space="preserve">шийтгэлийг </w:t>
      </w:r>
      <w:r w:rsidR="00634649">
        <w:rPr>
          <w:rFonts w:ascii="Arial" w:hAnsi="Arial" w:cs="Arial"/>
          <w:lang w:val="mn-MN"/>
        </w:rPr>
        <w:t>заана</w:t>
      </w:r>
      <w:r w:rsidR="009E6772" w:rsidRPr="003E5B41">
        <w:rPr>
          <w:rFonts w:ascii="Arial" w:hAnsi="Arial" w:cs="Arial"/>
          <w:lang w:val="mn-MN"/>
        </w:rPr>
        <w:t>.</w:t>
      </w:r>
      <w:r w:rsidR="00483827" w:rsidRPr="003E5B41">
        <w:rPr>
          <w:rFonts w:ascii="Arial" w:hAnsi="Arial" w:cs="Arial"/>
          <w:lang w:val="mn-MN"/>
        </w:rPr>
        <w:t xml:space="preserve"> </w:t>
      </w:r>
      <w:r w:rsidR="00483827" w:rsidRPr="00643978">
        <w:rPr>
          <w:rFonts w:ascii="Arial" w:hAnsi="Arial" w:cs="Arial"/>
          <w:lang w:val="mn-MN"/>
        </w:rPr>
        <w:t xml:space="preserve">Клуб тоглогчоор </w:t>
      </w:r>
      <w:r w:rsidR="00FE5482">
        <w:rPr>
          <w:rFonts w:ascii="Arial" w:hAnsi="Arial" w:cs="Arial"/>
          <w:lang w:val="mn-MN"/>
        </w:rPr>
        <w:t xml:space="preserve">гэрээнд </w:t>
      </w:r>
      <w:r w:rsidR="00483827" w:rsidRPr="00643978">
        <w:rPr>
          <w:rFonts w:ascii="Arial" w:hAnsi="Arial" w:cs="Arial"/>
          <w:lang w:val="mn-MN"/>
        </w:rPr>
        <w:t xml:space="preserve">гарын үсэг зуруулахдаа </w:t>
      </w:r>
      <w:r w:rsidR="00ED2B9F">
        <w:rPr>
          <w:rFonts w:ascii="Arial" w:hAnsi="Arial" w:cs="Arial"/>
          <w:lang w:val="mn-MN"/>
        </w:rPr>
        <w:t>тус</w:t>
      </w:r>
      <w:r w:rsidR="006517DE">
        <w:rPr>
          <w:rFonts w:ascii="Arial" w:hAnsi="Arial" w:cs="Arial"/>
          <w:lang w:val="mn-MN"/>
        </w:rPr>
        <w:t xml:space="preserve"> </w:t>
      </w:r>
      <w:r w:rsidR="00B51508" w:rsidRPr="00643978">
        <w:rPr>
          <w:rFonts w:ascii="Arial" w:hAnsi="Arial" w:cs="Arial"/>
          <w:lang w:val="mn-MN"/>
        </w:rPr>
        <w:t>журмыг түүнд урьдчилан танилцуулна</w:t>
      </w:r>
      <w:r w:rsidR="00483827" w:rsidRPr="00643978">
        <w:rPr>
          <w:rFonts w:ascii="Arial" w:hAnsi="Arial" w:cs="Arial"/>
          <w:lang w:val="mn-MN"/>
        </w:rPr>
        <w:t>.</w:t>
      </w:r>
      <w:r w:rsidR="00483827" w:rsidRPr="003E5B41">
        <w:rPr>
          <w:rFonts w:ascii="Arial" w:hAnsi="Arial" w:cs="Arial"/>
          <w:lang w:val="mn-MN"/>
        </w:rPr>
        <w:t xml:space="preserve"> </w:t>
      </w:r>
    </w:p>
    <w:p w14:paraId="69B27322" w14:textId="77777777" w:rsidR="00483827" w:rsidRPr="003E5B41" w:rsidRDefault="004D26F0" w:rsidP="003E5B41">
      <w:pPr>
        <w:pStyle w:val="ListParagraph"/>
        <w:numPr>
          <w:ilvl w:val="1"/>
          <w:numId w:val="1"/>
        </w:numPr>
        <w:ind w:left="720"/>
        <w:jc w:val="both"/>
        <w:rPr>
          <w:rFonts w:ascii="Arial" w:hAnsi="Arial" w:cs="Arial"/>
          <w:lang w:val="mn-MN"/>
        </w:rPr>
      </w:pPr>
      <w:r w:rsidRPr="003E5B41">
        <w:rPr>
          <w:rFonts w:ascii="Arial" w:hAnsi="Arial" w:cs="Arial"/>
          <w:lang w:val="mn-MN"/>
        </w:rPr>
        <w:t>Тоглогч гэрээнд заасан үүргээ зөрчсөн тохиолдолд</w:t>
      </w:r>
      <w:r w:rsidR="002C2FB3" w:rsidRPr="003E5B41">
        <w:rPr>
          <w:rFonts w:ascii="Arial" w:hAnsi="Arial" w:cs="Arial"/>
          <w:lang w:val="mn-MN"/>
        </w:rPr>
        <w:t xml:space="preserve">  зөрчли</w:t>
      </w:r>
      <w:r w:rsidR="00A377DA" w:rsidRPr="003E5B41">
        <w:rPr>
          <w:rFonts w:ascii="Arial" w:hAnsi="Arial" w:cs="Arial"/>
          <w:lang w:val="mn-MN"/>
        </w:rPr>
        <w:t>йн аюулы</w:t>
      </w:r>
      <w:r w:rsidR="00DB033F">
        <w:rPr>
          <w:rFonts w:ascii="Arial" w:hAnsi="Arial" w:cs="Arial"/>
          <w:lang w:val="mn-MN"/>
        </w:rPr>
        <w:t xml:space="preserve">н шинж чанараас хамаарч тус </w:t>
      </w:r>
      <w:r w:rsidR="00A377DA" w:rsidRPr="003E5B41">
        <w:rPr>
          <w:rFonts w:ascii="Arial" w:hAnsi="Arial" w:cs="Arial"/>
          <w:lang w:val="mn-MN"/>
        </w:rPr>
        <w:t xml:space="preserve">журамд заасны дагуу </w:t>
      </w:r>
      <w:r w:rsidRPr="003E5B41">
        <w:rPr>
          <w:rFonts w:ascii="Arial" w:hAnsi="Arial" w:cs="Arial"/>
          <w:lang w:val="mn-MN"/>
        </w:rPr>
        <w:t xml:space="preserve">шийтгэл ногдуулах </w:t>
      </w:r>
      <w:r w:rsidR="00634649">
        <w:rPr>
          <w:rFonts w:ascii="Arial" w:hAnsi="Arial" w:cs="Arial"/>
          <w:lang w:val="mn-MN"/>
        </w:rPr>
        <w:t>ба</w:t>
      </w:r>
      <w:r w:rsidRPr="003E5B41">
        <w:rPr>
          <w:rFonts w:ascii="Arial" w:hAnsi="Arial" w:cs="Arial"/>
          <w:lang w:val="mn-MN"/>
        </w:rPr>
        <w:t xml:space="preserve"> шийтгэлээс сонгож </w:t>
      </w:r>
      <w:r w:rsidR="00634649">
        <w:rPr>
          <w:rFonts w:ascii="Arial" w:hAnsi="Arial" w:cs="Arial"/>
          <w:lang w:val="mn-MN"/>
        </w:rPr>
        <w:t>ногдуулна</w:t>
      </w:r>
      <w:r w:rsidRPr="003E5B41">
        <w:rPr>
          <w:rFonts w:ascii="Arial" w:hAnsi="Arial" w:cs="Arial"/>
          <w:lang w:val="mn-MN"/>
        </w:rPr>
        <w:t xml:space="preserve">. </w:t>
      </w:r>
    </w:p>
    <w:p w14:paraId="7DF7D73C" w14:textId="77777777" w:rsidR="00073CB8" w:rsidRPr="003E5B41" w:rsidRDefault="006C3E34"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Тоглогч </w:t>
      </w:r>
      <w:r w:rsidR="00BE0644">
        <w:rPr>
          <w:rFonts w:ascii="Arial" w:hAnsi="Arial" w:cs="Arial"/>
          <w:lang w:val="mn-MN"/>
        </w:rPr>
        <w:t xml:space="preserve">клубээс ногдуулсан шийтгэлийг </w:t>
      </w:r>
      <w:r w:rsidRPr="003E5B41">
        <w:rPr>
          <w:rFonts w:ascii="Arial" w:hAnsi="Arial" w:cs="Arial"/>
          <w:lang w:val="mn-MN"/>
        </w:rPr>
        <w:t xml:space="preserve">хууль тогтоомжид нийцүүлэн </w:t>
      </w:r>
      <w:r w:rsidR="00BE0644">
        <w:rPr>
          <w:rFonts w:ascii="Arial" w:hAnsi="Arial" w:cs="Arial"/>
          <w:lang w:val="mn-MN"/>
        </w:rPr>
        <w:t>давж заалдах</w:t>
      </w:r>
      <w:r w:rsidRPr="003E5B41">
        <w:rPr>
          <w:rFonts w:ascii="Arial" w:hAnsi="Arial" w:cs="Arial"/>
          <w:lang w:val="mn-MN"/>
        </w:rPr>
        <w:t xml:space="preserve"> </w:t>
      </w:r>
      <w:r w:rsidR="00BE0644">
        <w:rPr>
          <w:rFonts w:ascii="Arial" w:hAnsi="Arial" w:cs="Arial"/>
          <w:lang w:val="mn-MN"/>
        </w:rPr>
        <w:t xml:space="preserve">эрхтэй бөгөөд тамичны эрх ашгийг хамгаалах зохих байгууллагаар </w:t>
      </w:r>
      <w:r w:rsidR="00634649">
        <w:rPr>
          <w:rFonts w:ascii="Arial" w:hAnsi="Arial" w:cs="Arial"/>
          <w:lang w:val="mn-MN"/>
        </w:rPr>
        <w:t xml:space="preserve">дамжуулан </w:t>
      </w:r>
      <w:r w:rsidR="00BE0644">
        <w:rPr>
          <w:rFonts w:ascii="Arial" w:hAnsi="Arial" w:cs="Arial"/>
          <w:lang w:val="mn-MN"/>
        </w:rPr>
        <w:t xml:space="preserve">хүсэлтийг уламжилж болно. </w:t>
      </w:r>
    </w:p>
    <w:p w14:paraId="28090A9D" w14:textId="77777777" w:rsidR="005A6397" w:rsidRPr="003E5B41" w:rsidRDefault="005A6397" w:rsidP="003E5B41">
      <w:pPr>
        <w:pStyle w:val="ListParagraph"/>
        <w:ind w:hanging="720"/>
        <w:jc w:val="both"/>
        <w:rPr>
          <w:rFonts w:ascii="Arial" w:hAnsi="Arial" w:cs="Arial"/>
          <w:lang w:val="mn-MN"/>
        </w:rPr>
      </w:pPr>
    </w:p>
    <w:p w14:paraId="7DE8FF93" w14:textId="77777777" w:rsidR="00BE0644" w:rsidRPr="00C7223F" w:rsidRDefault="00634649" w:rsidP="00BE0644">
      <w:pPr>
        <w:pStyle w:val="ListParagraph"/>
        <w:numPr>
          <w:ilvl w:val="0"/>
          <w:numId w:val="1"/>
        </w:numPr>
        <w:ind w:left="720" w:hanging="720"/>
        <w:jc w:val="both"/>
        <w:rPr>
          <w:rFonts w:ascii="Arial" w:hAnsi="Arial" w:cs="Arial"/>
          <w:b/>
          <w:lang w:val="mn-MN"/>
        </w:rPr>
      </w:pPr>
      <w:r>
        <w:rPr>
          <w:rFonts w:ascii="Arial" w:hAnsi="Arial" w:cs="Arial"/>
          <w:b/>
          <w:lang w:val="mn-MN"/>
        </w:rPr>
        <w:t xml:space="preserve">ЭД ХӨРӨНГИЙН </w:t>
      </w:r>
      <w:r w:rsidR="00BE0644" w:rsidRPr="003E5B41">
        <w:rPr>
          <w:rFonts w:ascii="Arial" w:hAnsi="Arial" w:cs="Arial"/>
          <w:b/>
          <w:lang w:val="mn-MN"/>
        </w:rPr>
        <w:t xml:space="preserve">ХАРИУЦЛАГА </w:t>
      </w:r>
    </w:p>
    <w:p w14:paraId="6EA1A2BC" w14:textId="3C1CE4B4" w:rsidR="007C463B" w:rsidRDefault="0075740A" w:rsidP="003E5B41">
      <w:pPr>
        <w:pStyle w:val="ListParagraph"/>
        <w:numPr>
          <w:ilvl w:val="1"/>
          <w:numId w:val="1"/>
        </w:numPr>
        <w:ind w:left="720"/>
        <w:jc w:val="both"/>
        <w:rPr>
          <w:rFonts w:ascii="Arial" w:hAnsi="Arial" w:cs="Arial"/>
          <w:lang w:val="mn-MN"/>
        </w:rPr>
      </w:pPr>
      <w:r>
        <w:rPr>
          <w:rFonts w:ascii="Arial" w:hAnsi="Arial" w:cs="Arial"/>
          <w:lang w:val="mn-MN"/>
        </w:rPr>
        <w:t>Клуб</w:t>
      </w:r>
      <w:r w:rsidR="00B05F50" w:rsidRPr="003E5B41">
        <w:rPr>
          <w:rFonts w:ascii="Arial" w:hAnsi="Arial" w:cs="Arial"/>
          <w:lang w:val="mn-MN"/>
        </w:rPr>
        <w:t xml:space="preserve"> нь</w:t>
      </w:r>
      <w:r w:rsidR="00846EF5" w:rsidRPr="003E5B41">
        <w:rPr>
          <w:rFonts w:ascii="Arial" w:hAnsi="Arial" w:cs="Arial"/>
          <w:lang w:val="mn-MN"/>
        </w:rPr>
        <w:t xml:space="preserve"> </w:t>
      </w:r>
      <w:r>
        <w:rPr>
          <w:rFonts w:ascii="Arial" w:hAnsi="Arial" w:cs="Arial"/>
          <w:lang w:val="mn-MN"/>
        </w:rPr>
        <w:t>өөрийн</w:t>
      </w:r>
      <w:r w:rsidR="00370104">
        <w:rPr>
          <w:rFonts w:ascii="Arial" w:hAnsi="Arial" w:cs="Arial"/>
          <w:lang w:val="mn-MN"/>
        </w:rPr>
        <w:t xml:space="preserve"> </w:t>
      </w:r>
      <w:r w:rsidR="00846EF5" w:rsidRPr="003E5B41">
        <w:rPr>
          <w:rFonts w:ascii="Arial" w:hAnsi="Arial" w:cs="Arial"/>
          <w:lang w:val="mn-MN"/>
        </w:rPr>
        <w:t>дотоод журмын</w:t>
      </w:r>
      <w:r w:rsidR="00B05F50" w:rsidRPr="003E5B41">
        <w:rPr>
          <w:rFonts w:ascii="Arial" w:hAnsi="Arial" w:cs="Arial"/>
          <w:lang w:val="mn-MN"/>
        </w:rPr>
        <w:t xml:space="preserve"> дагуу</w:t>
      </w:r>
      <w:r>
        <w:rPr>
          <w:rFonts w:ascii="Arial" w:hAnsi="Arial" w:cs="Arial"/>
          <w:lang w:val="mn-MN"/>
        </w:rPr>
        <w:t xml:space="preserve"> клубын өмчлөл, эзэмшл</w:t>
      </w:r>
      <w:r w:rsidR="007C463B">
        <w:rPr>
          <w:rFonts w:ascii="Arial" w:hAnsi="Arial" w:cs="Arial"/>
          <w:lang w:val="mn-MN"/>
        </w:rPr>
        <w:t>ил, ашиглалты</w:t>
      </w:r>
      <w:r>
        <w:rPr>
          <w:rFonts w:ascii="Arial" w:hAnsi="Arial" w:cs="Arial"/>
          <w:lang w:val="mn-MN"/>
        </w:rPr>
        <w:t>н эд хөрөнгийг</w:t>
      </w:r>
      <w:r w:rsidR="00B05F50" w:rsidRPr="003E5B41">
        <w:rPr>
          <w:rFonts w:ascii="Arial" w:hAnsi="Arial" w:cs="Arial"/>
          <w:lang w:val="mn-MN"/>
        </w:rPr>
        <w:t xml:space="preserve"> </w:t>
      </w:r>
      <w:r>
        <w:rPr>
          <w:rFonts w:ascii="Arial" w:hAnsi="Arial" w:cs="Arial"/>
          <w:lang w:val="mn-MN"/>
        </w:rPr>
        <w:t>тамирчинд тухайлан хариуцуулж</w:t>
      </w:r>
      <w:r w:rsidR="00B05F50" w:rsidRPr="003E5B41">
        <w:rPr>
          <w:rFonts w:ascii="Arial" w:hAnsi="Arial" w:cs="Arial"/>
          <w:lang w:val="mn-MN"/>
        </w:rPr>
        <w:t xml:space="preserve"> олгосон </w:t>
      </w:r>
      <w:r>
        <w:rPr>
          <w:rFonts w:ascii="Arial" w:hAnsi="Arial" w:cs="Arial"/>
          <w:lang w:val="mn-MN"/>
        </w:rPr>
        <w:t>тохиолдолд тухайн тамирчинтай эд хөрөнгийн</w:t>
      </w:r>
      <w:r w:rsidR="007C463B">
        <w:rPr>
          <w:rFonts w:ascii="Arial" w:hAnsi="Arial" w:cs="Arial"/>
          <w:lang w:val="mn-MN"/>
        </w:rPr>
        <w:t xml:space="preserve"> хариуцлагын гэрээ байгуулна.</w:t>
      </w:r>
    </w:p>
    <w:p w14:paraId="49ECFBB6" w14:textId="77777777" w:rsidR="00B05F50" w:rsidRPr="005206CC" w:rsidRDefault="00993911" w:rsidP="005206CC">
      <w:pPr>
        <w:pStyle w:val="ListParagraph"/>
        <w:numPr>
          <w:ilvl w:val="1"/>
          <w:numId w:val="1"/>
        </w:numPr>
        <w:ind w:left="720"/>
        <w:jc w:val="both"/>
        <w:rPr>
          <w:rFonts w:ascii="Arial" w:hAnsi="Arial" w:cs="Arial"/>
          <w:lang w:val="mn-MN"/>
        </w:rPr>
      </w:pPr>
      <w:r>
        <w:rPr>
          <w:rFonts w:ascii="Arial" w:hAnsi="Arial" w:cs="Arial"/>
          <w:lang w:val="mn-MN"/>
        </w:rPr>
        <w:lastRenderedPageBreak/>
        <w:t>Эд хөрөнгийн хариуцлагын</w:t>
      </w:r>
      <w:r w:rsidR="0075740A">
        <w:rPr>
          <w:rFonts w:ascii="Arial" w:hAnsi="Arial" w:cs="Arial"/>
          <w:lang w:val="mn-MN"/>
        </w:rPr>
        <w:t xml:space="preserve"> гэрээнд </w:t>
      </w:r>
      <w:r w:rsidR="001D7A94">
        <w:rPr>
          <w:rFonts w:ascii="Arial" w:hAnsi="Arial" w:cs="Arial"/>
          <w:lang w:val="mn-MN"/>
        </w:rPr>
        <w:t xml:space="preserve">хүлээх үүргийг тодорхой тусгах ба </w:t>
      </w:r>
      <w:r w:rsidR="0075740A">
        <w:rPr>
          <w:rFonts w:ascii="Arial" w:hAnsi="Arial" w:cs="Arial"/>
          <w:lang w:val="mn-MN"/>
        </w:rPr>
        <w:t>үүргийн зөрчлийн улмаас клубт учруулсан эд хөрөнгийн</w:t>
      </w:r>
      <w:r w:rsidR="00B05F50" w:rsidRPr="003E5B41">
        <w:rPr>
          <w:rFonts w:ascii="Arial" w:hAnsi="Arial" w:cs="Arial"/>
          <w:lang w:val="mn-MN"/>
        </w:rPr>
        <w:t xml:space="preserve"> бүрэн</w:t>
      </w:r>
      <w:r w:rsidR="00370104">
        <w:rPr>
          <w:rFonts w:ascii="Arial" w:hAnsi="Arial" w:cs="Arial"/>
          <w:lang w:val="mn-MN"/>
        </w:rPr>
        <w:t xml:space="preserve"> </w:t>
      </w:r>
      <w:r w:rsidR="0075740A">
        <w:rPr>
          <w:rFonts w:ascii="Arial" w:hAnsi="Arial" w:cs="Arial"/>
          <w:lang w:val="mn-MN"/>
        </w:rPr>
        <w:t>эсвэл</w:t>
      </w:r>
      <w:r w:rsidR="00370104">
        <w:rPr>
          <w:rFonts w:ascii="Arial" w:hAnsi="Arial" w:cs="Arial"/>
          <w:lang w:val="mn-MN"/>
        </w:rPr>
        <w:t xml:space="preserve"> хязгаарлагдмал</w:t>
      </w:r>
      <w:r w:rsidR="001D7A94">
        <w:rPr>
          <w:rFonts w:ascii="Arial" w:hAnsi="Arial" w:cs="Arial"/>
          <w:lang w:val="mn-MN"/>
        </w:rPr>
        <w:t xml:space="preserve"> хариуцлагын</w:t>
      </w:r>
      <w:r w:rsidR="00370104">
        <w:rPr>
          <w:rFonts w:ascii="Arial" w:hAnsi="Arial" w:cs="Arial"/>
          <w:lang w:val="mn-MN"/>
        </w:rPr>
        <w:t xml:space="preserve"> </w:t>
      </w:r>
      <w:r w:rsidR="001D7A94">
        <w:rPr>
          <w:rFonts w:ascii="Arial" w:hAnsi="Arial" w:cs="Arial"/>
          <w:lang w:val="mn-MN"/>
        </w:rPr>
        <w:t>хэмжээг талууд харилцан тохиролцож тогтоосон байна.</w:t>
      </w:r>
    </w:p>
    <w:p w14:paraId="238140DF" w14:textId="77777777" w:rsidR="005A6397" w:rsidRPr="003E5B41" w:rsidRDefault="005A6397" w:rsidP="003E5B41">
      <w:pPr>
        <w:pStyle w:val="ListParagraph"/>
        <w:ind w:hanging="720"/>
        <w:jc w:val="both"/>
        <w:rPr>
          <w:rFonts w:ascii="Arial" w:hAnsi="Arial" w:cs="Arial"/>
          <w:lang w:val="mn-MN"/>
        </w:rPr>
      </w:pPr>
    </w:p>
    <w:p w14:paraId="30A276FE" w14:textId="77777777" w:rsidR="00975E2F" w:rsidRPr="00C7223F" w:rsidRDefault="00DD00D3" w:rsidP="00975E2F">
      <w:pPr>
        <w:pStyle w:val="ListParagraph"/>
        <w:numPr>
          <w:ilvl w:val="0"/>
          <w:numId w:val="1"/>
        </w:numPr>
        <w:ind w:left="720" w:hanging="720"/>
        <w:jc w:val="both"/>
        <w:rPr>
          <w:rFonts w:ascii="Arial" w:hAnsi="Arial" w:cs="Arial"/>
          <w:b/>
          <w:lang w:val="mn-MN"/>
        </w:rPr>
      </w:pPr>
      <w:r>
        <w:rPr>
          <w:rFonts w:ascii="Arial" w:hAnsi="Arial" w:cs="Arial"/>
          <w:b/>
          <w:lang w:val="mn-MN"/>
        </w:rPr>
        <w:t>ГЭРЭЭГ СУНГАХ</w:t>
      </w:r>
      <w:r w:rsidR="00975E2F" w:rsidRPr="003E5B41">
        <w:rPr>
          <w:rFonts w:ascii="Arial" w:hAnsi="Arial" w:cs="Arial"/>
          <w:b/>
          <w:lang w:val="mn-MN"/>
        </w:rPr>
        <w:t>, ЦУЦЛАХ</w:t>
      </w:r>
    </w:p>
    <w:p w14:paraId="63BBA8CA" w14:textId="77777777" w:rsidR="00472543" w:rsidRPr="003E5B41" w:rsidRDefault="009756A4" w:rsidP="003E5B41">
      <w:pPr>
        <w:pStyle w:val="ListParagraph"/>
        <w:numPr>
          <w:ilvl w:val="1"/>
          <w:numId w:val="1"/>
        </w:numPr>
        <w:ind w:left="720"/>
        <w:jc w:val="both"/>
        <w:rPr>
          <w:rFonts w:ascii="Arial" w:hAnsi="Arial" w:cs="Arial"/>
          <w:lang w:val="mn-MN"/>
        </w:rPr>
      </w:pPr>
      <w:r>
        <w:rPr>
          <w:rFonts w:ascii="Arial" w:hAnsi="Arial" w:cs="Arial"/>
          <w:lang w:val="mn-MN"/>
        </w:rPr>
        <w:t>Гэрээг</w:t>
      </w:r>
      <w:r w:rsidR="00754A1D">
        <w:rPr>
          <w:rFonts w:ascii="Arial" w:hAnsi="Arial" w:cs="Arial"/>
          <w:lang w:val="mn-MN"/>
        </w:rPr>
        <w:t xml:space="preserve"> та</w:t>
      </w:r>
      <w:r>
        <w:rPr>
          <w:rFonts w:ascii="Arial" w:hAnsi="Arial" w:cs="Arial"/>
          <w:lang w:val="mn-MN"/>
        </w:rPr>
        <w:t>лууд харилцан тохиролцож сунгах ба анх байгуулсан хугацаанаас хэтрэхгүй хугацаа</w:t>
      </w:r>
      <w:r w:rsidR="006B672F">
        <w:rPr>
          <w:rFonts w:ascii="Arial" w:hAnsi="Arial" w:cs="Arial"/>
          <w:lang w:val="mn-MN"/>
        </w:rPr>
        <w:t>гаар сунгана</w:t>
      </w:r>
      <w:r w:rsidR="00754A1D">
        <w:rPr>
          <w:rFonts w:ascii="Arial" w:hAnsi="Arial" w:cs="Arial"/>
          <w:lang w:val="mn-MN"/>
        </w:rPr>
        <w:t>.</w:t>
      </w:r>
    </w:p>
    <w:p w14:paraId="31474844" w14:textId="77777777" w:rsidR="007A6A8F" w:rsidRDefault="004A6618"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тоглогч нь </w:t>
      </w:r>
      <w:r w:rsidR="00B40649">
        <w:rPr>
          <w:rFonts w:ascii="Arial" w:hAnsi="Arial" w:cs="Arial"/>
          <w:lang w:val="mn-MN"/>
        </w:rPr>
        <w:t>онцгой нөхц</w:t>
      </w:r>
      <w:r w:rsidRPr="008C5C5D">
        <w:rPr>
          <w:rFonts w:ascii="Arial" w:hAnsi="Arial" w:cs="Arial"/>
          <w:lang w:val="mn-MN"/>
        </w:rPr>
        <w:t>лөөр гэрээг цуцлах</w:t>
      </w:r>
      <w:r w:rsidR="00A821B9">
        <w:rPr>
          <w:rFonts w:ascii="Arial" w:hAnsi="Arial" w:cs="Arial"/>
          <w:lang w:val="mn-MN"/>
        </w:rPr>
        <w:t xml:space="preserve"> хэлцэл</w:t>
      </w:r>
      <w:r w:rsidR="00CF6000" w:rsidRPr="008C5C5D">
        <w:rPr>
          <w:rFonts w:ascii="Arial" w:hAnsi="Arial" w:cs="Arial"/>
          <w:lang w:val="mn-MN"/>
        </w:rPr>
        <w:t>д</w:t>
      </w:r>
      <w:r w:rsidRPr="003E5B41">
        <w:rPr>
          <w:rFonts w:ascii="Arial" w:hAnsi="Arial" w:cs="Arial"/>
          <w:lang w:val="mn-MN"/>
        </w:rPr>
        <w:t xml:space="preserve"> </w:t>
      </w:r>
      <w:r w:rsidR="00CF6000" w:rsidRPr="003E5B41">
        <w:rPr>
          <w:rFonts w:ascii="Arial" w:hAnsi="Arial" w:cs="Arial"/>
          <w:lang w:val="mn-MN"/>
        </w:rPr>
        <w:t>тэгш</w:t>
      </w:r>
      <w:r w:rsidRPr="003E5B41">
        <w:rPr>
          <w:rFonts w:ascii="Arial" w:hAnsi="Arial" w:cs="Arial"/>
          <w:lang w:val="mn-MN"/>
        </w:rPr>
        <w:t xml:space="preserve"> эрхтэй байна. </w:t>
      </w:r>
    </w:p>
    <w:p w14:paraId="16AC2E59" w14:textId="77777777" w:rsidR="00B40649" w:rsidRPr="003E5B41" w:rsidRDefault="00A11355"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Онцгой нөхцөл үүссэн гэрээ нь зөвхөн тодорхой тохиолдолд цуцлагдана. </w:t>
      </w:r>
      <w:r w:rsidR="00D72612">
        <w:rPr>
          <w:rFonts w:ascii="Arial" w:hAnsi="Arial" w:cs="Arial"/>
          <w:lang w:val="mn-MN"/>
        </w:rPr>
        <w:t>/</w:t>
      </w:r>
      <w:r w:rsidR="00B40649">
        <w:rPr>
          <w:rFonts w:ascii="Arial" w:hAnsi="Arial" w:cs="Arial"/>
          <w:i/>
          <w:lang w:val="mn-MN"/>
        </w:rPr>
        <w:t>Гэрээг клубын санаачилгаар цуцлах, тоглогчийн санаачилгаар цуцлах үндэслэлийг энэ заалтаар тусгана.</w:t>
      </w:r>
      <w:r w:rsidR="00D72612">
        <w:rPr>
          <w:rFonts w:ascii="Arial" w:hAnsi="Arial" w:cs="Arial"/>
          <w:i/>
          <w:lang w:val="mn-MN"/>
        </w:rPr>
        <w:t>/</w:t>
      </w:r>
      <w:r w:rsidR="005C1175">
        <w:rPr>
          <w:rFonts w:ascii="Arial" w:hAnsi="Arial" w:cs="Arial"/>
          <w:i/>
          <w:lang w:val="mn-MN"/>
        </w:rPr>
        <w:t xml:space="preserve"> </w:t>
      </w:r>
    </w:p>
    <w:p w14:paraId="667AD768" w14:textId="5A2EB1CF" w:rsidR="00F95F09" w:rsidRPr="00554B8D" w:rsidRDefault="004F2367" w:rsidP="003E5B41">
      <w:pPr>
        <w:pStyle w:val="ListParagraph"/>
        <w:numPr>
          <w:ilvl w:val="1"/>
          <w:numId w:val="1"/>
        </w:numPr>
        <w:ind w:left="720"/>
        <w:jc w:val="both"/>
        <w:rPr>
          <w:rFonts w:ascii="Arial" w:hAnsi="Arial" w:cs="Arial"/>
          <w:lang w:val="mn-MN"/>
        </w:rPr>
      </w:pPr>
      <w:r w:rsidRPr="003E5B41">
        <w:rPr>
          <w:rFonts w:ascii="Arial" w:hAnsi="Arial" w:cs="Arial"/>
          <w:lang w:val="mn-MN"/>
        </w:rPr>
        <w:t>Талуудын байгуулсан г</w:t>
      </w:r>
      <w:r w:rsidR="00931DC3" w:rsidRPr="003E5B41">
        <w:rPr>
          <w:rFonts w:ascii="Arial" w:hAnsi="Arial" w:cs="Arial"/>
          <w:lang w:val="mn-MN"/>
        </w:rPr>
        <w:t xml:space="preserve">эрээ </w:t>
      </w:r>
      <w:r w:rsidR="001E6DA3">
        <w:rPr>
          <w:rFonts w:ascii="Arial" w:hAnsi="Arial" w:cs="Arial"/>
          <w:lang w:val="mn-MN"/>
        </w:rPr>
        <w:t>МХБХ-ны Тоглогчийн статус ба шилжилт хөдөлгөөний журамд</w:t>
      </w:r>
      <w:r w:rsidR="00931DC3" w:rsidRPr="00554B8D">
        <w:rPr>
          <w:rFonts w:ascii="Arial" w:hAnsi="Arial" w:cs="Arial"/>
          <w:lang w:val="mn-MN"/>
        </w:rPr>
        <w:t xml:space="preserve"> заас</w:t>
      </w:r>
      <w:r w:rsidR="001E6DA3">
        <w:rPr>
          <w:rFonts w:ascii="Arial" w:hAnsi="Arial" w:cs="Arial"/>
          <w:lang w:val="mn-MN"/>
        </w:rPr>
        <w:t xml:space="preserve">ан үндэслэлээр </w:t>
      </w:r>
      <w:r w:rsidR="0063451A" w:rsidRPr="00554B8D">
        <w:rPr>
          <w:rFonts w:ascii="Arial" w:hAnsi="Arial" w:cs="Arial"/>
          <w:lang w:val="mn-MN"/>
        </w:rPr>
        <w:t>хугацаанаас өмнө дуусгавар болж болно</w:t>
      </w:r>
      <w:r w:rsidR="00931DC3" w:rsidRPr="00554B8D">
        <w:rPr>
          <w:rFonts w:ascii="Arial" w:hAnsi="Arial" w:cs="Arial"/>
          <w:lang w:val="mn-MN"/>
        </w:rPr>
        <w:t xml:space="preserve">. </w:t>
      </w:r>
    </w:p>
    <w:p w14:paraId="11A6B123" w14:textId="77777777" w:rsidR="005A6397" w:rsidRPr="003E5B41" w:rsidRDefault="005A6397" w:rsidP="003E5B41">
      <w:pPr>
        <w:pStyle w:val="ListParagraph"/>
        <w:ind w:hanging="720"/>
        <w:jc w:val="both"/>
        <w:rPr>
          <w:rFonts w:ascii="Arial" w:hAnsi="Arial" w:cs="Arial"/>
          <w:lang w:val="mn-MN"/>
        </w:rPr>
      </w:pPr>
    </w:p>
    <w:p w14:paraId="42E644F6" w14:textId="77777777" w:rsidR="00763494" w:rsidRPr="00C7223F" w:rsidRDefault="00763494" w:rsidP="00763494">
      <w:pPr>
        <w:pStyle w:val="ListParagraph"/>
        <w:numPr>
          <w:ilvl w:val="0"/>
          <w:numId w:val="1"/>
        </w:numPr>
        <w:ind w:left="720" w:hanging="720"/>
        <w:jc w:val="both"/>
        <w:rPr>
          <w:rFonts w:ascii="Arial" w:hAnsi="Arial" w:cs="Arial"/>
          <w:b/>
          <w:lang w:val="mn-MN"/>
        </w:rPr>
      </w:pPr>
      <w:r w:rsidRPr="003E5B41">
        <w:rPr>
          <w:rFonts w:ascii="Arial" w:hAnsi="Arial" w:cs="Arial"/>
          <w:b/>
          <w:lang w:val="mn-MN"/>
        </w:rPr>
        <w:t xml:space="preserve">МАРГААН ШИЙДВЭРЛЭХ </w:t>
      </w:r>
    </w:p>
    <w:p w14:paraId="16F06284" w14:textId="77777777" w:rsidR="00AA6EB5" w:rsidRPr="003E5B41" w:rsidRDefault="008022A6" w:rsidP="003E5B41">
      <w:pPr>
        <w:pStyle w:val="ListParagraph"/>
        <w:numPr>
          <w:ilvl w:val="1"/>
          <w:numId w:val="1"/>
        </w:numPr>
        <w:ind w:left="720"/>
        <w:jc w:val="both"/>
        <w:rPr>
          <w:rFonts w:ascii="Arial" w:hAnsi="Arial" w:cs="Arial"/>
          <w:lang w:val="mn-MN"/>
        </w:rPr>
      </w:pPr>
      <w:r>
        <w:rPr>
          <w:rFonts w:ascii="Arial" w:hAnsi="Arial" w:cs="Arial"/>
          <w:lang w:val="mn-MN"/>
        </w:rPr>
        <w:t xml:space="preserve">Талуудын </w:t>
      </w:r>
      <w:r w:rsidR="00F53FB8" w:rsidRPr="003E5B41">
        <w:rPr>
          <w:rFonts w:ascii="Arial" w:hAnsi="Arial" w:cs="Arial"/>
          <w:lang w:val="mn-MN"/>
        </w:rPr>
        <w:t xml:space="preserve">хооронд үүссэн маргааныг </w:t>
      </w:r>
      <w:r w:rsidR="000F396F">
        <w:rPr>
          <w:rFonts w:ascii="Arial" w:hAnsi="Arial" w:cs="Arial"/>
          <w:lang w:val="mn-MN"/>
        </w:rPr>
        <w:t>хэлэлцээрт тулгуурлан харилцан зөвшилцөж</w:t>
      </w:r>
      <w:r w:rsidR="00F53FB8" w:rsidRPr="003E5B41">
        <w:rPr>
          <w:rFonts w:ascii="Arial" w:hAnsi="Arial" w:cs="Arial"/>
          <w:lang w:val="mn-MN"/>
        </w:rPr>
        <w:t xml:space="preserve"> шийдвэрлэнэ. </w:t>
      </w:r>
      <w:r w:rsidR="0002199D" w:rsidRPr="003E5B41">
        <w:rPr>
          <w:rFonts w:ascii="Arial" w:hAnsi="Arial" w:cs="Arial"/>
          <w:lang w:val="mn-MN"/>
        </w:rPr>
        <w:t xml:space="preserve">Хэрэв зөвшилцөлд хүрч чадахгүй тохиолдолд </w:t>
      </w:r>
      <w:r w:rsidR="00B54B32" w:rsidRPr="003E5B41">
        <w:rPr>
          <w:rFonts w:ascii="Arial" w:hAnsi="Arial" w:cs="Arial"/>
          <w:lang w:val="mn-MN"/>
        </w:rPr>
        <w:t xml:space="preserve">маргаан шийдвэрлэхдээ </w:t>
      </w:r>
      <w:r w:rsidR="003D5D09">
        <w:rPr>
          <w:rFonts w:ascii="Arial" w:hAnsi="Arial" w:cs="Arial"/>
          <w:lang w:val="mn-MN"/>
        </w:rPr>
        <w:t>энэ зүйлийн 2–</w:t>
      </w:r>
      <w:r w:rsidR="0002199D" w:rsidRPr="003E5B41">
        <w:rPr>
          <w:rFonts w:ascii="Arial" w:hAnsi="Arial" w:cs="Arial"/>
          <w:lang w:val="mn-MN"/>
        </w:rPr>
        <w:t>4 дэх хэсгүүдэд заасныг</w:t>
      </w:r>
      <w:r w:rsidR="00B54B32" w:rsidRPr="003E5B41">
        <w:rPr>
          <w:rFonts w:ascii="Arial" w:hAnsi="Arial" w:cs="Arial"/>
          <w:lang w:val="mn-MN"/>
        </w:rPr>
        <w:t xml:space="preserve"> тус тус</w:t>
      </w:r>
      <w:r w:rsidR="0002199D" w:rsidRPr="003E5B41">
        <w:rPr>
          <w:rFonts w:ascii="Arial" w:hAnsi="Arial" w:cs="Arial"/>
          <w:lang w:val="mn-MN"/>
        </w:rPr>
        <w:t xml:space="preserve"> </w:t>
      </w:r>
      <w:r w:rsidR="006D4567" w:rsidRPr="003E5B41">
        <w:rPr>
          <w:rFonts w:ascii="Arial" w:hAnsi="Arial" w:cs="Arial"/>
          <w:lang w:val="mn-MN"/>
        </w:rPr>
        <w:t>үндэслэнэ</w:t>
      </w:r>
      <w:r w:rsidR="0038497D" w:rsidRPr="003E5B41">
        <w:rPr>
          <w:rFonts w:ascii="Arial" w:hAnsi="Arial" w:cs="Arial"/>
          <w:lang w:val="mn-MN"/>
        </w:rPr>
        <w:t xml:space="preserve">. </w:t>
      </w:r>
    </w:p>
    <w:p w14:paraId="1F0030EE" w14:textId="77777777" w:rsidR="004F1552" w:rsidRPr="003E5B41" w:rsidRDefault="00E6532D"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тоглогч нь маргааныг шийдвэрлэхэд МХБХ-ны үндсэн дүрэм, Тоглогчдын статус ба шилжилт хөдөлгөөний журмын холбогдох ажиллагаа, </w:t>
      </w:r>
      <w:r w:rsidR="00E0790E" w:rsidRPr="003E5B41">
        <w:rPr>
          <w:rFonts w:ascii="Arial" w:hAnsi="Arial" w:cs="Arial"/>
          <w:lang w:val="mn-MN"/>
        </w:rPr>
        <w:t xml:space="preserve">гэрээнээс болон гэрээний хавсралтаас үүссэн </w:t>
      </w:r>
      <w:r w:rsidR="00E26E69" w:rsidRPr="003E5B41">
        <w:rPr>
          <w:rFonts w:ascii="Arial" w:hAnsi="Arial" w:cs="Arial"/>
          <w:lang w:val="mn-MN"/>
        </w:rPr>
        <w:t>хөлбөмбөгтэй холбоотой</w:t>
      </w:r>
      <w:r w:rsidR="00E0790E" w:rsidRPr="003E5B41">
        <w:rPr>
          <w:rFonts w:ascii="Arial" w:hAnsi="Arial" w:cs="Arial"/>
          <w:lang w:val="mn-MN"/>
        </w:rPr>
        <w:t xml:space="preserve"> аливаа маргааны талаарх МХБХ-ны бусад бүхий л баримт бичгүүдийг</w:t>
      </w:r>
      <w:r w:rsidR="00E26E69" w:rsidRPr="003E5B41">
        <w:rPr>
          <w:rFonts w:ascii="Arial" w:hAnsi="Arial" w:cs="Arial"/>
          <w:lang w:val="mn-MN"/>
        </w:rPr>
        <w:t xml:space="preserve"> </w:t>
      </w:r>
      <w:r w:rsidRPr="003E5B41">
        <w:rPr>
          <w:rFonts w:ascii="Arial" w:hAnsi="Arial" w:cs="Arial"/>
          <w:lang w:val="mn-MN"/>
        </w:rPr>
        <w:t>мөрдлөг болго</w:t>
      </w:r>
      <w:r w:rsidR="008B2A42">
        <w:rPr>
          <w:rFonts w:ascii="Arial" w:hAnsi="Arial" w:cs="Arial"/>
          <w:lang w:val="mn-MN"/>
        </w:rPr>
        <w:t>ж МХБХ-ны зохих байгууллагаар маргааныг шийдвэрлүүлнэ.</w:t>
      </w:r>
    </w:p>
    <w:p w14:paraId="6561DF2B" w14:textId="64FC0321" w:rsidR="001523B3" w:rsidRDefault="008B2A42" w:rsidP="003E5B41">
      <w:pPr>
        <w:pStyle w:val="ListParagraph"/>
        <w:numPr>
          <w:ilvl w:val="1"/>
          <w:numId w:val="1"/>
        </w:numPr>
        <w:ind w:left="720"/>
        <w:jc w:val="both"/>
        <w:rPr>
          <w:rFonts w:ascii="Arial" w:hAnsi="Arial" w:cs="Arial"/>
          <w:lang w:val="mn-MN"/>
        </w:rPr>
      </w:pPr>
      <w:r>
        <w:rPr>
          <w:rFonts w:ascii="Arial" w:hAnsi="Arial" w:cs="Arial"/>
          <w:lang w:val="mn-MN"/>
        </w:rPr>
        <w:t>Д</w:t>
      </w:r>
      <w:r w:rsidR="00E00649" w:rsidRPr="003E5B41">
        <w:rPr>
          <w:rFonts w:ascii="Arial" w:hAnsi="Arial" w:cs="Arial"/>
          <w:lang w:val="mn-MN"/>
        </w:rPr>
        <w:t>отоодын хөлбөмбөгтэй хо</w:t>
      </w:r>
      <w:r w:rsidR="00A253B8" w:rsidRPr="003E5B41">
        <w:rPr>
          <w:rFonts w:ascii="Arial" w:hAnsi="Arial" w:cs="Arial"/>
          <w:lang w:val="mn-MN"/>
        </w:rPr>
        <w:t>лбоотой үүссэн маргаан нь</w:t>
      </w:r>
      <w:r w:rsidR="00E00649" w:rsidRPr="003E5B41">
        <w:rPr>
          <w:rFonts w:ascii="Arial" w:hAnsi="Arial" w:cs="Arial"/>
          <w:lang w:val="mn-MN"/>
        </w:rPr>
        <w:t xml:space="preserve"> МХБХ-ноос шийдвэрлэх бүрэн эрхэд </w:t>
      </w:r>
      <w:r w:rsidR="00A253B8" w:rsidRPr="003E5B41">
        <w:rPr>
          <w:rFonts w:ascii="Arial" w:hAnsi="Arial" w:cs="Arial"/>
          <w:lang w:val="mn-MN"/>
        </w:rPr>
        <w:t xml:space="preserve">хамаарахгүй тохиолдол үүссэн бол талууд албан ёсны мэргэжлийн шүүхэд хандана, </w:t>
      </w:r>
      <w:r w:rsidR="00B72890" w:rsidRPr="003E5B41">
        <w:rPr>
          <w:rFonts w:ascii="Arial" w:hAnsi="Arial" w:cs="Arial"/>
          <w:lang w:val="mn-MN"/>
        </w:rPr>
        <w:t>энэ нь</w:t>
      </w:r>
      <w:r w:rsidR="00A253B8" w:rsidRPr="003E5B41">
        <w:rPr>
          <w:rFonts w:ascii="Arial" w:hAnsi="Arial" w:cs="Arial"/>
          <w:lang w:val="mn-MN"/>
        </w:rPr>
        <w:t xml:space="preserve"> дотоодын хуулийн дагуу үүсгэн байгуулагдсан </w:t>
      </w:r>
      <w:r w:rsidR="001E6DA3">
        <w:rPr>
          <w:rFonts w:ascii="Arial" w:hAnsi="Arial" w:cs="Arial"/>
          <w:lang w:val="mn-MN"/>
        </w:rPr>
        <w:t xml:space="preserve">спортын </w:t>
      </w:r>
      <w:r w:rsidR="00A253B8" w:rsidRPr="003E5B41">
        <w:rPr>
          <w:rFonts w:ascii="Arial" w:hAnsi="Arial" w:cs="Arial"/>
          <w:lang w:val="mn-MN"/>
        </w:rPr>
        <w:t>арбитр</w:t>
      </w:r>
      <w:r w:rsidR="001E6DA3">
        <w:rPr>
          <w:rFonts w:ascii="Arial" w:hAnsi="Arial" w:cs="Arial"/>
          <w:lang w:val="mn-MN"/>
        </w:rPr>
        <w:t xml:space="preserve"> </w:t>
      </w:r>
      <w:r w:rsidR="00B72890" w:rsidRPr="003E5B41">
        <w:rPr>
          <w:rFonts w:ascii="Arial" w:hAnsi="Arial" w:cs="Arial"/>
          <w:lang w:val="mn-MN"/>
        </w:rPr>
        <w:t xml:space="preserve">байх ба маргааныг бие даасан байдлаар шийдвэрлэх бөгөөд тус арбитрын шийдвэрийг эцсийн шийдвэр гэж хүлээн зөвшөөрч аливаа нөхцөлгүйгээр биелүүлэх үүрэг хүлээнэ. </w:t>
      </w:r>
      <w:r w:rsidR="008C6693">
        <w:rPr>
          <w:rFonts w:ascii="Arial" w:hAnsi="Arial" w:cs="Arial"/>
          <w:lang w:val="mn-MN"/>
        </w:rPr>
        <w:t>/Монголын Олон улсын ба Үндэсний спортын арбитр/</w:t>
      </w:r>
    </w:p>
    <w:p w14:paraId="76BB641D" w14:textId="77777777" w:rsidR="0097609B" w:rsidRPr="0097609B" w:rsidRDefault="004D0B81" w:rsidP="003E5B41">
      <w:pPr>
        <w:pStyle w:val="ListParagraph"/>
        <w:numPr>
          <w:ilvl w:val="1"/>
          <w:numId w:val="1"/>
        </w:numPr>
        <w:ind w:left="720"/>
        <w:jc w:val="both"/>
        <w:rPr>
          <w:rFonts w:ascii="Arial" w:hAnsi="Arial" w:cs="Arial"/>
          <w:lang w:val="mn-MN"/>
        </w:rPr>
      </w:pPr>
      <w:r>
        <w:rPr>
          <w:rFonts w:ascii="Arial" w:hAnsi="Arial" w:cs="Arial"/>
          <w:color w:val="050505"/>
          <w:lang w:val="mn-MN"/>
        </w:rPr>
        <w:t xml:space="preserve">Эцсийн тохиолдолд </w:t>
      </w:r>
      <w:r w:rsidR="00BB6A42">
        <w:rPr>
          <w:rFonts w:ascii="Arial" w:hAnsi="Arial" w:cs="Arial"/>
          <w:color w:val="050505"/>
          <w:lang w:val="mn-MN"/>
        </w:rPr>
        <w:t>ОУХБХ-</w:t>
      </w:r>
      <w:r w:rsidR="0097609B" w:rsidRPr="0097609B">
        <w:rPr>
          <w:rFonts w:ascii="Arial" w:hAnsi="Arial" w:cs="Arial"/>
          <w:color w:val="050505"/>
          <w:lang w:val="mn-MN"/>
        </w:rPr>
        <w:t xml:space="preserve">ны Тоглогчийн статус ба шилжилт хөдөлгөөний журмын дагуу аливаа маргааныг Маргаан шийдвэрлэх тэнхим, түүний төлөөлөл бүхий </w:t>
      </w:r>
      <w:r w:rsidR="00CB0DE4">
        <w:rPr>
          <w:rFonts w:ascii="Arial" w:hAnsi="Arial" w:cs="Arial"/>
          <w:color w:val="050505"/>
          <w:lang w:val="mn-MN"/>
        </w:rPr>
        <w:t xml:space="preserve">Олон улсын спортын Арбитр </w:t>
      </w:r>
      <w:r w:rsidR="0097609B" w:rsidRPr="00A64DE7">
        <w:rPr>
          <w:rFonts w:ascii="Arial" w:hAnsi="Arial" w:cs="Arial"/>
          <w:color w:val="050505"/>
          <w:lang w:val="mn-MN"/>
        </w:rPr>
        <w:t xml:space="preserve"> (</w:t>
      </w:r>
      <w:r w:rsidR="00CB0DE4">
        <w:rPr>
          <w:rFonts w:ascii="Arial" w:hAnsi="Arial" w:cs="Arial"/>
          <w:color w:val="050505"/>
        </w:rPr>
        <w:t>CAS</w:t>
      </w:r>
      <w:r w:rsidR="0097609B" w:rsidRPr="00A64DE7">
        <w:rPr>
          <w:rFonts w:ascii="Arial" w:hAnsi="Arial" w:cs="Arial"/>
          <w:color w:val="050505"/>
          <w:lang w:val="mn-MN"/>
        </w:rPr>
        <w:t>)</w:t>
      </w:r>
      <w:r w:rsidR="0097609B" w:rsidRPr="0097609B">
        <w:rPr>
          <w:rFonts w:ascii="Arial" w:hAnsi="Arial" w:cs="Arial"/>
          <w:color w:val="050505"/>
          <w:lang w:val="mn-MN"/>
        </w:rPr>
        <w:t xml:space="preserve"> </w:t>
      </w:r>
      <w:r w:rsidR="0097609B" w:rsidRPr="00A64DE7">
        <w:rPr>
          <w:rFonts w:ascii="Arial" w:hAnsi="Arial" w:cs="Arial"/>
          <w:color w:val="050505"/>
          <w:lang w:val="mn-MN"/>
        </w:rPr>
        <w:t>–</w:t>
      </w:r>
      <w:r w:rsidR="0097609B">
        <w:rPr>
          <w:rFonts w:ascii="Arial" w:hAnsi="Arial" w:cs="Arial"/>
          <w:color w:val="050505"/>
          <w:lang w:val="mn-MN"/>
        </w:rPr>
        <w:t>аар шийдвэрлүүлж болно</w:t>
      </w:r>
      <w:r w:rsidR="0097609B" w:rsidRPr="0097609B">
        <w:rPr>
          <w:rFonts w:ascii="Arial" w:hAnsi="Arial" w:cs="Arial"/>
          <w:color w:val="050505"/>
          <w:lang w:val="mn-MN"/>
        </w:rPr>
        <w:t>.</w:t>
      </w:r>
    </w:p>
    <w:p w14:paraId="0DFC912B" w14:textId="65C6294C" w:rsidR="00B72890" w:rsidRPr="003E5B41" w:rsidRDefault="00B72890"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w:t>
      </w:r>
      <w:r w:rsidR="00C35CD8">
        <w:rPr>
          <w:rFonts w:ascii="Arial" w:hAnsi="Arial" w:cs="Arial"/>
          <w:lang w:val="mn-MN"/>
        </w:rPr>
        <w:t>тоглогчийн хоорондын хөдөлмөр</w:t>
      </w:r>
      <w:r w:rsidR="00495FC9">
        <w:rPr>
          <w:rFonts w:ascii="Arial" w:hAnsi="Arial" w:cs="Arial"/>
          <w:lang w:val="mn-MN"/>
        </w:rPr>
        <w:t>ийн хөлс, нөхөн төлбөртэй холбоотой</w:t>
      </w:r>
      <w:r w:rsidRPr="003E5B41">
        <w:rPr>
          <w:rFonts w:ascii="Arial" w:hAnsi="Arial" w:cs="Arial"/>
          <w:lang w:val="mn-MN"/>
        </w:rPr>
        <w:t xml:space="preserve"> харилцаанаас үүссэн</w:t>
      </w:r>
      <w:r w:rsidR="003A0469" w:rsidRPr="003E5B41">
        <w:rPr>
          <w:rFonts w:ascii="Arial" w:hAnsi="Arial" w:cs="Arial"/>
          <w:lang w:val="mn-MN"/>
        </w:rPr>
        <w:t xml:space="preserve"> маргааныг </w:t>
      </w:r>
      <w:r w:rsidR="009D06B3" w:rsidRPr="003E5B41">
        <w:rPr>
          <w:rFonts w:ascii="Arial" w:hAnsi="Arial" w:cs="Arial"/>
          <w:lang w:val="mn-MN"/>
        </w:rPr>
        <w:t xml:space="preserve">гэрээ, гэрээний хавсралт, дотоод үйл ажиллагааг зохицуулсан журам, тоглогчтой хийсэн нэмэлт баримт бичгүүдийг үндэслэн </w:t>
      </w:r>
      <w:r w:rsidR="00C35CD8">
        <w:rPr>
          <w:rFonts w:ascii="Arial" w:hAnsi="Arial" w:cs="Arial"/>
          <w:lang w:val="mn-MN"/>
        </w:rPr>
        <w:t>з</w:t>
      </w:r>
      <w:r w:rsidR="00BD76B5" w:rsidRPr="003E5B41">
        <w:rPr>
          <w:rFonts w:ascii="Arial" w:hAnsi="Arial" w:cs="Arial"/>
          <w:lang w:val="mn-MN"/>
        </w:rPr>
        <w:t xml:space="preserve">өвшилцөлд хүрч чадаагүй тохиолдолд талууд маргааныг </w:t>
      </w:r>
      <w:r w:rsidR="003A0469" w:rsidRPr="003E5B41">
        <w:rPr>
          <w:rFonts w:ascii="Arial" w:hAnsi="Arial" w:cs="Arial"/>
          <w:lang w:val="mn-MN"/>
        </w:rPr>
        <w:t xml:space="preserve">Монгол улсын хууль тогтоомжид нийцүүлэн </w:t>
      </w:r>
      <w:r w:rsidR="00BD76B5" w:rsidRPr="003E5B41">
        <w:rPr>
          <w:rFonts w:ascii="Arial" w:hAnsi="Arial" w:cs="Arial"/>
          <w:lang w:val="mn-MN"/>
        </w:rPr>
        <w:t xml:space="preserve">шийдвэрлүүлнэ. </w:t>
      </w:r>
    </w:p>
    <w:p w14:paraId="2D59D000" w14:textId="77777777" w:rsidR="005A6397" w:rsidRPr="003E5B41" w:rsidRDefault="005A6397" w:rsidP="003E5B41">
      <w:pPr>
        <w:pStyle w:val="ListParagraph"/>
        <w:ind w:hanging="720"/>
        <w:jc w:val="both"/>
        <w:rPr>
          <w:rFonts w:ascii="Arial" w:hAnsi="Arial" w:cs="Arial"/>
          <w:lang w:val="mn-MN"/>
        </w:rPr>
      </w:pPr>
    </w:p>
    <w:p w14:paraId="698D5E5F" w14:textId="77777777" w:rsidR="0078155E" w:rsidRPr="00C7223F" w:rsidRDefault="00215BC2" w:rsidP="0078155E">
      <w:pPr>
        <w:pStyle w:val="ListParagraph"/>
        <w:numPr>
          <w:ilvl w:val="0"/>
          <w:numId w:val="1"/>
        </w:numPr>
        <w:ind w:left="720" w:hanging="720"/>
        <w:jc w:val="both"/>
        <w:rPr>
          <w:rFonts w:ascii="Arial" w:hAnsi="Arial" w:cs="Arial"/>
          <w:b/>
          <w:lang w:val="mn-MN"/>
        </w:rPr>
      </w:pPr>
      <w:r>
        <w:rPr>
          <w:rFonts w:ascii="Arial" w:hAnsi="Arial" w:cs="Arial"/>
          <w:b/>
          <w:lang w:val="mn-MN"/>
        </w:rPr>
        <w:t>ХӨЛБӨМБӨГИЙН ДҮРЭМ, ЖУРМУУД</w:t>
      </w:r>
    </w:p>
    <w:p w14:paraId="6F6A6290" w14:textId="77777777" w:rsidR="009C03D5" w:rsidRDefault="00215BC2" w:rsidP="00215BC2">
      <w:pPr>
        <w:pStyle w:val="ListParagraph"/>
        <w:numPr>
          <w:ilvl w:val="1"/>
          <w:numId w:val="1"/>
        </w:numPr>
        <w:ind w:left="720"/>
        <w:jc w:val="both"/>
        <w:rPr>
          <w:rFonts w:ascii="Arial" w:hAnsi="Arial" w:cs="Arial"/>
          <w:lang w:val="mn-MN"/>
        </w:rPr>
      </w:pPr>
      <w:r>
        <w:rPr>
          <w:rFonts w:ascii="Arial" w:hAnsi="Arial" w:cs="Arial"/>
          <w:lang w:val="mn-MN"/>
        </w:rPr>
        <w:t xml:space="preserve">Дараах дүрмийг хөлбөмбөгт хамаарах дүрэм, журам гэж ойлгоно. Үүнд: </w:t>
      </w:r>
    </w:p>
    <w:p w14:paraId="5F541869" w14:textId="77777777" w:rsidR="00215BC2" w:rsidRDefault="00215BC2" w:rsidP="00215BC2">
      <w:pPr>
        <w:pStyle w:val="BodyText"/>
        <w:numPr>
          <w:ilvl w:val="2"/>
          <w:numId w:val="1"/>
        </w:numPr>
        <w:tabs>
          <w:tab w:val="left" w:pos="720"/>
        </w:tabs>
        <w:jc w:val="both"/>
        <w:rPr>
          <w:rFonts w:cs="Arial"/>
          <w:color w:val="050505"/>
          <w:sz w:val="22"/>
          <w:szCs w:val="22"/>
          <w:lang w:val="mn-MN"/>
        </w:rPr>
      </w:pPr>
      <w:r w:rsidRPr="00587B2E">
        <w:rPr>
          <w:rFonts w:cs="Arial"/>
          <w:color w:val="050505"/>
          <w:sz w:val="22"/>
          <w:szCs w:val="22"/>
          <w:lang w:val="mn-MN"/>
        </w:rPr>
        <w:t>Гишүүн холбооны Үндсэн дүрэм</w:t>
      </w:r>
      <w:r>
        <w:rPr>
          <w:rFonts w:cs="Arial"/>
          <w:color w:val="050505"/>
          <w:sz w:val="22"/>
          <w:szCs w:val="22"/>
          <w:lang w:val="mn-MN"/>
        </w:rPr>
        <w:t>, журмууд</w:t>
      </w:r>
    </w:p>
    <w:p w14:paraId="383955C7" w14:textId="77777777" w:rsidR="00215BC2" w:rsidRDefault="00215BC2" w:rsidP="00215BC2">
      <w:pPr>
        <w:pStyle w:val="BodyText"/>
        <w:numPr>
          <w:ilvl w:val="2"/>
          <w:numId w:val="1"/>
        </w:numPr>
        <w:tabs>
          <w:tab w:val="left" w:pos="720"/>
        </w:tabs>
        <w:jc w:val="both"/>
        <w:rPr>
          <w:rFonts w:cs="Arial"/>
          <w:color w:val="050505"/>
          <w:sz w:val="22"/>
          <w:szCs w:val="22"/>
          <w:lang w:val="mn-MN"/>
        </w:rPr>
      </w:pPr>
      <w:r w:rsidRPr="00215BC2">
        <w:rPr>
          <w:rFonts w:cs="Arial"/>
          <w:color w:val="050505"/>
          <w:sz w:val="22"/>
          <w:szCs w:val="22"/>
          <w:lang w:val="mn-MN"/>
        </w:rPr>
        <w:t>Ёс Зүй, Сахилгатай холбоотой аливаа дүрэм журам</w:t>
      </w:r>
    </w:p>
    <w:p w14:paraId="0A9C80C6" w14:textId="77777777" w:rsidR="00215BC2" w:rsidRDefault="00215BC2" w:rsidP="00215BC2">
      <w:pPr>
        <w:pStyle w:val="BodyText"/>
        <w:numPr>
          <w:ilvl w:val="2"/>
          <w:numId w:val="1"/>
        </w:numPr>
        <w:tabs>
          <w:tab w:val="left" w:pos="720"/>
        </w:tabs>
        <w:jc w:val="both"/>
        <w:rPr>
          <w:rFonts w:cs="Arial"/>
          <w:color w:val="050505"/>
          <w:sz w:val="22"/>
          <w:szCs w:val="22"/>
          <w:lang w:val="mn-MN"/>
        </w:rPr>
      </w:pPr>
      <w:r w:rsidRPr="00215BC2">
        <w:rPr>
          <w:rFonts w:cs="Arial"/>
          <w:color w:val="050505"/>
          <w:sz w:val="22"/>
          <w:szCs w:val="22"/>
          <w:lang w:val="mn-MN"/>
        </w:rPr>
        <w:t xml:space="preserve">ОУХБХолбооны шийдвэрүүд </w:t>
      </w:r>
    </w:p>
    <w:p w14:paraId="3104D85D" w14:textId="77777777" w:rsidR="00215BC2" w:rsidRDefault="00215BC2" w:rsidP="00215BC2">
      <w:pPr>
        <w:pStyle w:val="BodyText"/>
        <w:numPr>
          <w:ilvl w:val="2"/>
          <w:numId w:val="1"/>
        </w:numPr>
        <w:tabs>
          <w:tab w:val="left" w:pos="720"/>
        </w:tabs>
        <w:jc w:val="both"/>
        <w:rPr>
          <w:rFonts w:cs="Arial"/>
          <w:color w:val="050505"/>
          <w:sz w:val="22"/>
          <w:szCs w:val="22"/>
          <w:lang w:val="mn-MN"/>
        </w:rPr>
      </w:pPr>
      <w:r w:rsidRPr="00215BC2">
        <w:rPr>
          <w:rFonts w:cs="Arial"/>
          <w:color w:val="050505"/>
          <w:sz w:val="22"/>
          <w:szCs w:val="22"/>
          <w:lang w:val="mn-MN"/>
        </w:rPr>
        <w:t xml:space="preserve">Тивийн холбоодын хамаарах дүрэм журам </w:t>
      </w:r>
    </w:p>
    <w:p w14:paraId="21ED369D" w14:textId="77777777" w:rsidR="00215BC2" w:rsidRDefault="00215BC2" w:rsidP="00215BC2">
      <w:pPr>
        <w:pStyle w:val="BodyText"/>
        <w:numPr>
          <w:ilvl w:val="2"/>
          <w:numId w:val="1"/>
        </w:numPr>
        <w:tabs>
          <w:tab w:val="left" w:pos="720"/>
        </w:tabs>
        <w:jc w:val="both"/>
        <w:rPr>
          <w:rFonts w:cs="Arial"/>
          <w:color w:val="050505"/>
          <w:sz w:val="22"/>
          <w:szCs w:val="22"/>
          <w:lang w:val="mn-MN"/>
        </w:rPr>
      </w:pPr>
      <w:r w:rsidRPr="00215BC2">
        <w:rPr>
          <w:rFonts w:cs="Arial"/>
          <w:color w:val="050505"/>
          <w:sz w:val="22"/>
          <w:szCs w:val="22"/>
          <w:lang w:val="mn-MN"/>
        </w:rPr>
        <w:t>Мэргэжлийн Лигтэй хамааралтай дүрэм журам</w:t>
      </w:r>
    </w:p>
    <w:p w14:paraId="2454DBCF" w14:textId="77777777" w:rsidR="00215BC2" w:rsidRDefault="00215BC2" w:rsidP="00215BC2">
      <w:pPr>
        <w:pStyle w:val="BodyText"/>
        <w:numPr>
          <w:ilvl w:val="1"/>
          <w:numId w:val="1"/>
        </w:numPr>
        <w:tabs>
          <w:tab w:val="left" w:pos="720"/>
        </w:tabs>
        <w:ind w:left="720"/>
        <w:jc w:val="both"/>
        <w:rPr>
          <w:rFonts w:cs="Arial"/>
          <w:color w:val="050505"/>
          <w:sz w:val="22"/>
          <w:szCs w:val="22"/>
          <w:lang w:val="mn-MN"/>
        </w:rPr>
      </w:pPr>
      <w:r>
        <w:rPr>
          <w:rFonts w:cs="Arial"/>
          <w:color w:val="050505"/>
          <w:sz w:val="22"/>
          <w:szCs w:val="22"/>
          <w:lang w:val="mn-MN"/>
        </w:rPr>
        <w:t xml:space="preserve">Талууд дээр дурдсан бүхий л дүрэм, журмыг дагаж мөрдөх үүрэгтэй. Гэрээнд гарын үсэг зурснаар тус дүрэм, журмыг дагаж мөрдөхийг амласанд тооцно. </w:t>
      </w:r>
    </w:p>
    <w:p w14:paraId="66816592" w14:textId="77777777" w:rsidR="00215BC2" w:rsidRPr="00215BC2" w:rsidRDefault="00215BC2" w:rsidP="00215BC2">
      <w:pPr>
        <w:pStyle w:val="BodyText"/>
        <w:numPr>
          <w:ilvl w:val="1"/>
          <w:numId w:val="1"/>
        </w:numPr>
        <w:tabs>
          <w:tab w:val="left" w:pos="720"/>
        </w:tabs>
        <w:ind w:left="720"/>
        <w:jc w:val="both"/>
        <w:rPr>
          <w:rFonts w:cs="Arial"/>
          <w:color w:val="050505"/>
          <w:sz w:val="22"/>
          <w:szCs w:val="22"/>
          <w:lang w:val="mn-MN"/>
        </w:rPr>
      </w:pPr>
      <w:r>
        <w:rPr>
          <w:rFonts w:cs="Arial"/>
          <w:color w:val="050505"/>
          <w:sz w:val="22"/>
          <w:szCs w:val="22"/>
          <w:lang w:val="mn-MN"/>
        </w:rPr>
        <w:t xml:space="preserve">Дээр дурдсан дүрэм, журмын зохих нэмэлт өөрчлөлтүүдийг дагаж мөрдөнө. </w:t>
      </w:r>
    </w:p>
    <w:p w14:paraId="0D2275EC" w14:textId="77777777" w:rsidR="005A6397" w:rsidRPr="003E5B41" w:rsidRDefault="005A6397" w:rsidP="003E5B41">
      <w:pPr>
        <w:pStyle w:val="ListParagraph"/>
        <w:ind w:hanging="720"/>
        <w:jc w:val="both"/>
        <w:rPr>
          <w:rFonts w:ascii="Arial" w:hAnsi="Arial" w:cs="Arial"/>
          <w:lang w:val="mn-MN"/>
        </w:rPr>
      </w:pPr>
    </w:p>
    <w:p w14:paraId="7E129714" w14:textId="77777777" w:rsidR="00215BC2" w:rsidRPr="00C7223F" w:rsidRDefault="00215BC2" w:rsidP="00215BC2">
      <w:pPr>
        <w:pStyle w:val="ListParagraph"/>
        <w:numPr>
          <w:ilvl w:val="0"/>
          <w:numId w:val="1"/>
        </w:numPr>
        <w:ind w:left="720" w:hanging="720"/>
        <w:jc w:val="both"/>
        <w:rPr>
          <w:rFonts w:ascii="Arial" w:hAnsi="Arial" w:cs="Arial"/>
          <w:b/>
          <w:lang w:val="mn-MN"/>
        </w:rPr>
      </w:pPr>
      <w:r w:rsidRPr="003E5B41">
        <w:rPr>
          <w:rFonts w:ascii="Arial" w:hAnsi="Arial" w:cs="Arial"/>
          <w:b/>
          <w:lang w:val="mn-MN"/>
        </w:rPr>
        <w:lastRenderedPageBreak/>
        <w:t xml:space="preserve">ТӨГСГӨЛИЙН ЗҮЙЛҮҮД </w:t>
      </w:r>
    </w:p>
    <w:p w14:paraId="2A3ACAE2" w14:textId="1ED2B067" w:rsidR="007F0D51" w:rsidRPr="003E5B41" w:rsidRDefault="002E29B3"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Хэрэв гэрээнд орчуулга хийсэн бол талууд Монгол хэл дээрх </w:t>
      </w:r>
      <w:r w:rsidR="00E86475" w:rsidRPr="003E5B41">
        <w:rPr>
          <w:rFonts w:ascii="Arial" w:hAnsi="Arial" w:cs="Arial"/>
          <w:lang w:val="mn-MN"/>
        </w:rPr>
        <w:t>гэрээг</w:t>
      </w:r>
      <w:r w:rsidRPr="003E5B41">
        <w:rPr>
          <w:rFonts w:ascii="Arial" w:hAnsi="Arial" w:cs="Arial"/>
          <w:lang w:val="mn-MN"/>
        </w:rPr>
        <w:t xml:space="preserve"> </w:t>
      </w:r>
      <w:r w:rsidR="00B91717" w:rsidRPr="003E5B41">
        <w:rPr>
          <w:rFonts w:ascii="Arial" w:hAnsi="Arial" w:cs="Arial"/>
          <w:lang w:val="mn-MN"/>
        </w:rPr>
        <w:t xml:space="preserve">үндсэн </w:t>
      </w:r>
      <w:r w:rsidRPr="003E5B41">
        <w:rPr>
          <w:rFonts w:ascii="Arial" w:hAnsi="Arial" w:cs="Arial"/>
          <w:lang w:val="mn-MN"/>
        </w:rPr>
        <w:t>эх хувь гэж үзнэ.</w:t>
      </w:r>
      <w:r w:rsidR="00495FC9">
        <w:rPr>
          <w:rFonts w:ascii="Arial" w:hAnsi="Arial" w:cs="Arial"/>
          <w:lang w:val="mn-MN"/>
        </w:rPr>
        <w:t xml:space="preserve"> Гадаад тоглогчтой байгуулсан гэрээг Англи, Монгол хэл дээр тус бүр байгуулах бөгөөд маргаан үүссэн тохиолдолд Англи хэл дээрх гэрээг давуу хүчинтэйд тооцно.</w:t>
      </w:r>
    </w:p>
    <w:p w14:paraId="2C861A3E" w14:textId="77777777" w:rsidR="00F02057" w:rsidRPr="003E5B41" w:rsidRDefault="001926D7"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Гэрээ </w:t>
      </w:r>
      <w:r w:rsidR="00B0113A" w:rsidRPr="003E5B41">
        <w:rPr>
          <w:rFonts w:ascii="Arial" w:hAnsi="Arial" w:cs="Arial"/>
          <w:lang w:val="mn-MN"/>
        </w:rPr>
        <w:t>болон түүний бүхий л хавсралт нь итгэмжит нууц байх бөгөөд</w:t>
      </w:r>
      <w:r w:rsidR="00680F3F" w:rsidRPr="003E5B41">
        <w:rPr>
          <w:rFonts w:ascii="Arial" w:hAnsi="Arial" w:cs="Arial"/>
          <w:lang w:val="mn-MN"/>
        </w:rPr>
        <w:t xml:space="preserve"> хууль тогтоомж, хөлбөмбөгтэй хамааралтай дүрэм, журмуудад ил болгохоор зааснаас бусад тохиолдолд</w:t>
      </w:r>
      <w:r w:rsidR="00B0113A" w:rsidRPr="003E5B41">
        <w:rPr>
          <w:rFonts w:ascii="Arial" w:hAnsi="Arial" w:cs="Arial"/>
          <w:lang w:val="mn-MN"/>
        </w:rPr>
        <w:t xml:space="preserve"> нөгөө талын бичгээр өгсөн зөвшөөрөлгүйгээр гуравдагч этгээдэд</w:t>
      </w:r>
      <w:r w:rsidR="00C6695D" w:rsidRPr="003E5B41">
        <w:rPr>
          <w:rFonts w:ascii="Arial" w:hAnsi="Arial" w:cs="Arial"/>
          <w:lang w:val="mn-MN"/>
        </w:rPr>
        <w:t xml:space="preserve"> гэрээг</w:t>
      </w:r>
      <w:r w:rsidR="00B0113A" w:rsidRPr="003E5B41">
        <w:rPr>
          <w:rFonts w:ascii="Arial" w:hAnsi="Arial" w:cs="Arial"/>
          <w:lang w:val="mn-MN"/>
        </w:rPr>
        <w:t xml:space="preserve"> </w:t>
      </w:r>
      <w:r w:rsidR="00670355" w:rsidRPr="003E5B41">
        <w:rPr>
          <w:rFonts w:ascii="Arial" w:hAnsi="Arial" w:cs="Arial"/>
          <w:lang w:val="mn-MN"/>
        </w:rPr>
        <w:t>ил гаргахыг</w:t>
      </w:r>
      <w:r w:rsidR="00E37962" w:rsidRPr="003E5B41">
        <w:rPr>
          <w:rFonts w:ascii="Arial" w:hAnsi="Arial" w:cs="Arial"/>
          <w:lang w:val="mn-MN"/>
        </w:rPr>
        <w:t xml:space="preserve"> хориглоно</w:t>
      </w:r>
      <w:r w:rsidR="006B3BB9" w:rsidRPr="003E5B41">
        <w:rPr>
          <w:rFonts w:ascii="Arial" w:hAnsi="Arial" w:cs="Arial"/>
          <w:lang w:val="mn-MN"/>
        </w:rPr>
        <w:t>.</w:t>
      </w:r>
      <w:r w:rsidR="00BD5372" w:rsidRPr="003E5B41">
        <w:rPr>
          <w:rFonts w:ascii="Arial" w:hAnsi="Arial" w:cs="Arial"/>
          <w:lang w:val="mn-MN"/>
        </w:rPr>
        <w:t xml:space="preserve"> </w:t>
      </w:r>
    </w:p>
    <w:p w14:paraId="2FA983B5" w14:textId="77777777" w:rsidR="001C567A" w:rsidRPr="003E5B41" w:rsidRDefault="001C567A"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Клуб болон тоглогч нар гэрээний зүйл, заалтыг ялгаатайгаар хөлбөмбөгт хамааруулан тайлбарлаж байвал МХБХ нь утга, ач холбогдлын талаар тайлбарлах эрхтэй байна. </w:t>
      </w:r>
    </w:p>
    <w:p w14:paraId="152E7FA9" w14:textId="77777777" w:rsidR="003E5095" w:rsidRPr="003E5B41" w:rsidRDefault="00F7577F" w:rsidP="003E5B41">
      <w:pPr>
        <w:pStyle w:val="ListParagraph"/>
        <w:numPr>
          <w:ilvl w:val="1"/>
          <w:numId w:val="1"/>
        </w:numPr>
        <w:ind w:left="720"/>
        <w:jc w:val="both"/>
        <w:rPr>
          <w:rFonts w:ascii="Arial" w:hAnsi="Arial" w:cs="Arial"/>
          <w:lang w:val="mn-MN"/>
        </w:rPr>
      </w:pPr>
      <w:r>
        <w:rPr>
          <w:rFonts w:ascii="Arial" w:hAnsi="Arial" w:cs="Arial"/>
          <w:lang w:val="mn-MN"/>
        </w:rPr>
        <w:t>Гэрээг 3 ижил хувь</w:t>
      </w:r>
      <w:r w:rsidR="003E5095" w:rsidRPr="003E5B41">
        <w:rPr>
          <w:rFonts w:ascii="Arial" w:hAnsi="Arial" w:cs="Arial"/>
          <w:lang w:val="mn-MN"/>
        </w:rPr>
        <w:t xml:space="preserve"> байгуулах ба тоглогч, клуб, МХБХ-нд </w:t>
      </w:r>
      <w:r w:rsidR="00E21F0A">
        <w:rPr>
          <w:rFonts w:ascii="Arial" w:hAnsi="Arial" w:cs="Arial"/>
          <w:lang w:val="mn-MN"/>
        </w:rPr>
        <w:t xml:space="preserve">хүлээлгэн өгсөн хувь </w:t>
      </w:r>
      <w:r w:rsidR="007A1EEB">
        <w:rPr>
          <w:rFonts w:ascii="Arial" w:hAnsi="Arial" w:cs="Arial"/>
          <w:lang w:val="mn-MN"/>
        </w:rPr>
        <w:t xml:space="preserve">тус </w:t>
      </w:r>
      <w:r w:rsidR="00E21F0A">
        <w:rPr>
          <w:rFonts w:ascii="Arial" w:hAnsi="Arial" w:cs="Arial"/>
          <w:lang w:val="mn-MN"/>
        </w:rPr>
        <w:t>бүр</w:t>
      </w:r>
      <w:r w:rsidR="00053DC2">
        <w:rPr>
          <w:rFonts w:ascii="Arial" w:hAnsi="Arial" w:cs="Arial"/>
          <w:lang w:val="mn-MN"/>
        </w:rPr>
        <w:t xml:space="preserve"> хууль зүйн адил хүчинтэй байна</w:t>
      </w:r>
      <w:r w:rsidR="003E5095" w:rsidRPr="003E5B41">
        <w:rPr>
          <w:rFonts w:ascii="Arial" w:hAnsi="Arial" w:cs="Arial"/>
          <w:lang w:val="mn-MN"/>
        </w:rPr>
        <w:t xml:space="preserve">. </w:t>
      </w:r>
    </w:p>
    <w:p w14:paraId="33E4461F" w14:textId="77777777" w:rsidR="008C7078" w:rsidRPr="003E5B41" w:rsidRDefault="008C7078"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Дараах хавсралтууд нь энэхүү гэрээний салшгүй хэсэг байх бөгөөд </w:t>
      </w:r>
      <w:r w:rsidR="00B8485D" w:rsidRPr="003E5B41">
        <w:rPr>
          <w:rFonts w:ascii="Arial" w:hAnsi="Arial" w:cs="Arial"/>
          <w:lang w:val="mn-MN"/>
        </w:rPr>
        <w:t xml:space="preserve">тоглогчид хүргэнэ. </w:t>
      </w:r>
    </w:p>
    <w:p w14:paraId="5762D0ED" w14:textId="77777777" w:rsidR="00B8485D" w:rsidRPr="003E5B41" w:rsidRDefault="00B8485D" w:rsidP="003E5B41">
      <w:pPr>
        <w:pStyle w:val="ListParagraph"/>
        <w:numPr>
          <w:ilvl w:val="2"/>
          <w:numId w:val="1"/>
        </w:numPr>
        <w:ind w:left="720"/>
        <w:jc w:val="both"/>
        <w:rPr>
          <w:rFonts w:ascii="Arial" w:hAnsi="Arial" w:cs="Arial"/>
          <w:i/>
          <w:lang w:val="mn-MN"/>
        </w:rPr>
      </w:pPr>
      <w:r w:rsidRPr="003E5B41">
        <w:rPr>
          <w:rFonts w:ascii="Arial" w:hAnsi="Arial" w:cs="Arial"/>
          <w:i/>
          <w:lang w:val="mn-MN"/>
        </w:rPr>
        <w:t>Хавсралт -1</w:t>
      </w:r>
      <w:r w:rsidR="002F71E9">
        <w:rPr>
          <w:rFonts w:ascii="Arial" w:hAnsi="Arial" w:cs="Arial"/>
          <w:i/>
          <w:lang w:val="mn-MN"/>
        </w:rPr>
        <w:t xml:space="preserve"> ...</w:t>
      </w:r>
    </w:p>
    <w:p w14:paraId="04F600BF" w14:textId="77777777" w:rsidR="00B8485D" w:rsidRPr="003E5B41" w:rsidRDefault="00B8485D" w:rsidP="003E5B41">
      <w:pPr>
        <w:pStyle w:val="ListParagraph"/>
        <w:numPr>
          <w:ilvl w:val="2"/>
          <w:numId w:val="1"/>
        </w:numPr>
        <w:ind w:left="720"/>
        <w:jc w:val="both"/>
        <w:rPr>
          <w:rFonts w:ascii="Arial" w:hAnsi="Arial" w:cs="Arial"/>
          <w:i/>
          <w:lang w:val="mn-MN"/>
        </w:rPr>
      </w:pPr>
      <w:r w:rsidRPr="003E5B41">
        <w:rPr>
          <w:rFonts w:ascii="Arial" w:hAnsi="Arial" w:cs="Arial"/>
          <w:i/>
          <w:lang w:val="mn-MN"/>
        </w:rPr>
        <w:t xml:space="preserve">Хавсралт -2 </w:t>
      </w:r>
      <w:r w:rsidR="002F71E9">
        <w:rPr>
          <w:rFonts w:ascii="Arial" w:hAnsi="Arial" w:cs="Arial"/>
          <w:i/>
          <w:lang w:val="mn-MN"/>
        </w:rPr>
        <w:t>...</w:t>
      </w:r>
    </w:p>
    <w:p w14:paraId="6C876165" w14:textId="77777777" w:rsidR="00B8485D" w:rsidRPr="003E5B41" w:rsidRDefault="00B8485D" w:rsidP="003E5B41">
      <w:pPr>
        <w:pStyle w:val="ListParagraph"/>
        <w:numPr>
          <w:ilvl w:val="2"/>
          <w:numId w:val="1"/>
        </w:numPr>
        <w:ind w:left="720"/>
        <w:jc w:val="both"/>
        <w:rPr>
          <w:rFonts w:ascii="Arial" w:hAnsi="Arial" w:cs="Arial"/>
          <w:i/>
          <w:lang w:val="mn-MN"/>
        </w:rPr>
      </w:pPr>
      <w:r w:rsidRPr="003E5B41">
        <w:rPr>
          <w:rFonts w:ascii="Arial" w:hAnsi="Arial" w:cs="Arial"/>
          <w:i/>
          <w:lang w:val="mn-MN"/>
        </w:rPr>
        <w:t>Хавсралт -3</w:t>
      </w:r>
      <w:r w:rsidR="002F71E9">
        <w:rPr>
          <w:rFonts w:ascii="Arial" w:hAnsi="Arial" w:cs="Arial"/>
          <w:i/>
          <w:lang w:val="mn-MN"/>
        </w:rPr>
        <w:t xml:space="preserve"> </w:t>
      </w:r>
      <w:r w:rsidRPr="003E5B41">
        <w:rPr>
          <w:rFonts w:ascii="Arial" w:hAnsi="Arial" w:cs="Arial"/>
          <w:i/>
          <w:lang w:val="mn-MN"/>
        </w:rPr>
        <w:t>...</w:t>
      </w:r>
    </w:p>
    <w:p w14:paraId="20B060DF" w14:textId="77777777" w:rsidR="00B8485D" w:rsidRPr="003E5B41" w:rsidRDefault="00B8485D" w:rsidP="003E5B41">
      <w:pPr>
        <w:pStyle w:val="ListParagraph"/>
        <w:numPr>
          <w:ilvl w:val="1"/>
          <w:numId w:val="1"/>
        </w:numPr>
        <w:ind w:left="720"/>
        <w:jc w:val="both"/>
        <w:rPr>
          <w:rFonts w:ascii="Arial" w:hAnsi="Arial" w:cs="Arial"/>
          <w:lang w:val="mn-MN"/>
        </w:rPr>
      </w:pPr>
      <w:r w:rsidRPr="003E5B41">
        <w:rPr>
          <w:rFonts w:ascii="Arial" w:hAnsi="Arial" w:cs="Arial"/>
          <w:lang w:val="mn-MN"/>
        </w:rPr>
        <w:t>Гэрээ, түүнд</w:t>
      </w:r>
      <w:r w:rsidR="00D9040B">
        <w:rPr>
          <w:rFonts w:ascii="Arial" w:hAnsi="Arial" w:cs="Arial"/>
          <w:lang w:val="mn-MN"/>
        </w:rPr>
        <w:t xml:space="preserve"> оруулсан нэмэлт өөрчлөлтүүд</w:t>
      </w:r>
      <w:r w:rsidRPr="003E5B41">
        <w:rPr>
          <w:rFonts w:ascii="Arial" w:hAnsi="Arial" w:cs="Arial"/>
          <w:lang w:val="mn-MN"/>
        </w:rPr>
        <w:t xml:space="preserve"> нь гагцхүү талуудын гарын үсэг зурснаар хүчин төгөлдөр байна. </w:t>
      </w:r>
    </w:p>
    <w:p w14:paraId="2981042F" w14:textId="47540C3D" w:rsidR="00234681" w:rsidRPr="003E5B41" w:rsidRDefault="00234681"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Гэрээ болон гэрээний хавсралтыг байгуулж гарын үсэг зурснаас </w:t>
      </w:r>
      <w:r w:rsidR="001B54E1">
        <w:rPr>
          <w:rFonts w:ascii="Arial" w:hAnsi="Arial" w:cs="Arial"/>
          <w:lang w:val="mn-MN"/>
        </w:rPr>
        <w:t xml:space="preserve">хойш </w:t>
      </w:r>
      <w:r w:rsidR="00495FC9">
        <w:rPr>
          <w:rFonts w:ascii="Arial" w:hAnsi="Arial" w:cs="Arial"/>
          <w:lang w:val="mn-MN"/>
        </w:rPr>
        <w:t xml:space="preserve">хамгийн ихдээ </w:t>
      </w:r>
      <w:r w:rsidRPr="003E5B41">
        <w:rPr>
          <w:rFonts w:ascii="Arial" w:hAnsi="Arial" w:cs="Arial"/>
          <w:lang w:val="mn-MN"/>
        </w:rPr>
        <w:t xml:space="preserve">14 хоногийн дотор </w:t>
      </w:r>
      <w:r w:rsidR="001E2B51" w:rsidRPr="003E5B41">
        <w:rPr>
          <w:rFonts w:ascii="Arial" w:hAnsi="Arial" w:cs="Arial"/>
          <w:lang w:val="mn-MN"/>
        </w:rPr>
        <w:t xml:space="preserve">МХБХ-нд бүртгүүлнэ. </w:t>
      </w:r>
    </w:p>
    <w:p w14:paraId="558A4941" w14:textId="77777777" w:rsidR="001E2B51" w:rsidRPr="003E5B41" w:rsidRDefault="001E2B51" w:rsidP="003E5B41">
      <w:pPr>
        <w:pStyle w:val="ListParagraph"/>
        <w:numPr>
          <w:ilvl w:val="1"/>
          <w:numId w:val="1"/>
        </w:numPr>
        <w:ind w:left="720"/>
        <w:jc w:val="both"/>
        <w:rPr>
          <w:rFonts w:ascii="Arial" w:hAnsi="Arial" w:cs="Arial"/>
          <w:lang w:val="mn-MN"/>
        </w:rPr>
      </w:pPr>
      <w:r w:rsidRPr="003E5B41">
        <w:rPr>
          <w:rFonts w:ascii="Arial" w:hAnsi="Arial" w:cs="Arial"/>
          <w:lang w:val="mn-MN"/>
        </w:rPr>
        <w:t xml:space="preserve">Дараах эрх зүйн баримт бичгүүдийг </w:t>
      </w:r>
      <w:r w:rsidR="00E0564D">
        <w:rPr>
          <w:rFonts w:ascii="Arial" w:hAnsi="Arial" w:cs="Arial"/>
          <w:lang w:val="mn-MN"/>
        </w:rPr>
        <w:t>клубын</w:t>
      </w:r>
      <w:r w:rsidRPr="003E5B41">
        <w:rPr>
          <w:rFonts w:ascii="Arial" w:hAnsi="Arial" w:cs="Arial"/>
          <w:lang w:val="mn-MN"/>
        </w:rPr>
        <w:t xml:space="preserve"> тоглогчид ойлгогдохуйцаар танилцуулж, гарын үсэг зуруулна. Үүнд: </w:t>
      </w:r>
    </w:p>
    <w:p w14:paraId="352915B6" w14:textId="77777777" w:rsidR="001E2B51" w:rsidRDefault="00E0564D" w:rsidP="003E5B41">
      <w:pPr>
        <w:pStyle w:val="ListParagraph"/>
        <w:numPr>
          <w:ilvl w:val="2"/>
          <w:numId w:val="1"/>
        </w:numPr>
        <w:tabs>
          <w:tab w:val="left" w:pos="720"/>
        </w:tabs>
        <w:ind w:left="720"/>
        <w:jc w:val="both"/>
        <w:rPr>
          <w:rFonts w:ascii="Arial" w:hAnsi="Arial" w:cs="Arial"/>
          <w:i/>
          <w:lang w:val="mn-MN"/>
        </w:rPr>
      </w:pPr>
      <w:r>
        <w:rPr>
          <w:rFonts w:ascii="Arial" w:hAnsi="Arial" w:cs="Arial"/>
          <w:i/>
          <w:lang w:val="mn-MN"/>
        </w:rPr>
        <w:t>Клубын</w:t>
      </w:r>
      <w:r w:rsidR="001E2B51" w:rsidRPr="003E5B41">
        <w:rPr>
          <w:rFonts w:ascii="Arial" w:hAnsi="Arial" w:cs="Arial"/>
          <w:i/>
          <w:lang w:val="mn-MN"/>
        </w:rPr>
        <w:t xml:space="preserve"> дотоод дүрэм, журмууд </w:t>
      </w:r>
    </w:p>
    <w:p w14:paraId="0432AB75" w14:textId="77777777" w:rsidR="00C7223F" w:rsidRPr="003E5B41" w:rsidRDefault="00C7223F" w:rsidP="003E5B41">
      <w:pPr>
        <w:pStyle w:val="ListParagraph"/>
        <w:numPr>
          <w:ilvl w:val="2"/>
          <w:numId w:val="1"/>
        </w:numPr>
        <w:tabs>
          <w:tab w:val="left" w:pos="720"/>
        </w:tabs>
        <w:ind w:left="720"/>
        <w:jc w:val="both"/>
        <w:rPr>
          <w:rFonts w:ascii="Arial" w:hAnsi="Arial" w:cs="Arial"/>
          <w:i/>
          <w:lang w:val="mn-MN"/>
        </w:rPr>
      </w:pPr>
      <w:r>
        <w:rPr>
          <w:rFonts w:ascii="Arial" w:hAnsi="Arial" w:cs="Arial"/>
          <w:i/>
          <w:lang w:val="mn-MN"/>
        </w:rPr>
        <w:t xml:space="preserve">....................... </w:t>
      </w:r>
    </w:p>
    <w:p w14:paraId="26E84DCB" w14:textId="77777777" w:rsidR="0063451A" w:rsidRPr="003E5B41" w:rsidRDefault="0063451A" w:rsidP="0063451A">
      <w:pPr>
        <w:jc w:val="both"/>
        <w:rPr>
          <w:rFonts w:ascii="Arial" w:hAnsi="Arial" w:cs="Arial"/>
          <w:i/>
          <w:lang w:val="mn-MN"/>
        </w:rPr>
      </w:pPr>
    </w:p>
    <w:tbl>
      <w:tblPr>
        <w:tblStyle w:val="TableGrid"/>
        <w:tblW w:w="9805" w:type="dxa"/>
        <w:tblLook w:val="04A0" w:firstRow="1" w:lastRow="0" w:firstColumn="1" w:lastColumn="0" w:noHBand="0" w:noVBand="1"/>
      </w:tblPr>
      <w:tblGrid>
        <w:gridCol w:w="3388"/>
        <w:gridCol w:w="3169"/>
        <w:gridCol w:w="3248"/>
      </w:tblGrid>
      <w:tr w:rsidR="00494867" w:rsidRPr="003E5B41" w14:paraId="6841D3CB" w14:textId="77777777" w:rsidTr="00747942">
        <w:tc>
          <w:tcPr>
            <w:tcW w:w="3388" w:type="dxa"/>
            <w:vAlign w:val="center"/>
          </w:tcPr>
          <w:p w14:paraId="38FD379E"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КЛУБ:</w:t>
            </w:r>
          </w:p>
          <w:p w14:paraId="654B7E30" w14:textId="77777777" w:rsidR="00494867" w:rsidRPr="003E5B41" w:rsidRDefault="00494867" w:rsidP="00203638">
            <w:pPr>
              <w:tabs>
                <w:tab w:val="left" w:pos="709"/>
              </w:tabs>
              <w:rPr>
                <w:rFonts w:ascii="Arial" w:hAnsi="Arial" w:cs="Arial"/>
                <w:lang w:val="mn-MN"/>
              </w:rPr>
            </w:pPr>
          </w:p>
          <w:p w14:paraId="1C34F6D1" w14:textId="77777777" w:rsidR="00494867" w:rsidRPr="003E5B41" w:rsidRDefault="00494867" w:rsidP="00203638">
            <w:pPr>
              <w:tabs>
                <w:tab w:val="left" w:pos="709"/>
              </w:tabs>
              <w:rPr>
                <w:rFonts w:ascii="Arial" w:hAnsi="Arial" w:cs="Arial"/>
                <w:i/>
                <w:lang w:val="mn-MN"/>
              </w:rPr>
            </w:pPr>
            <w:r w:rsidRPr="003E5B41">
              <w:rPr>
                <w:rFonts w:ascii="Arial" w:hAnsi="Arial" w:cs="Arial"/>
                <w:i/>
                <w:lang w:val="mn-MN"/>
              </w:rPr>
              <w:t>Төлөөлөгчийн нэр:</w:t>
            </w:r>
          </w:p>
          <w:p w14:paraId="36ED81AC" w14:textId="77777777" w:rsidR="00494867" w:rsidRPr="003E5B41" w:rsidRDefault="00E0564D" w:rsidP="00203638">
            <w:pPr>
              <w:tabs>
                <w:tab w:val="left" w:pos="709"/>
              </w:tabs>
              <w:rPr>
                <w:rFonts w:ascii="Arial" w:hAnsi="Arial" w:cs="Arial"/>
                <w:lang w:val="mn-MN"/>
              </w:rPr>
            </w:pPr>
            <w:r>
              <w:rPr>
                <w:rFonts w:ascii="Arial" w:hAnsi="Arial" w:cs="Arial"/>
                <w:lang w:val="mn-MN"/>
              </w:rPr>
              <w:t>Клубын</w:t>
            </w:r>
            <w:r w:rsidR="00494867" w:rsidRPr="003E5B41">
              <w:rPr>
                <w:rFonts w:ascii="Arial" w:hAnsi="Arial" w:cs="Arial"/>
                <w:lang w:val="mn-MN"/>
              </w:rPr>
              <w:t xml:space="preserve"> нэр:</w:t>
            </w:r>
          </w:p>
          <w:p w14:paraId="509483D7"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 xml:space="preserve">Хаяг: </w:t>
            </w:r>
          </w:p>
          <w:p w14:paraId="6C92BF92"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 xml:space="preserve">Гар утас: </w:t>
            </w:r>
          </w:p>
          <w:p w14:paraId="54CC3687"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Факс:</w:t>
            </w:r>
          </w:p>
          <w:p w14:paraId="3954C7DD" w14:textId="77777777" w:rsidR="00494867" w:rsidRPr="003E5B41" w:rsidRDefault="00494867" w:rsidP="00203638">
            <w:pPr>
              <w:tabs>
                <w:tab w:val="left" w:pos="709"/>
              </w:tabs>
              <w:rPr>
                <w:rFonts w:ascii="Arial" w:hAnsi="Arial" w:cs="Arial"/>
                <w:lang w:val="mn-MN"/>
              </w:rPr>
            </w:pPr>
            <w:r w:rsidRPr="003E5B41">
              <w:rPr>
                <w:rFonts w:ascii="Arial" w:hAnsi="Arial" w:cs="Arial"/>
                <w:lang w:val="mn-MN"/>
              </w:rPr>
              <w:t>И-мэйл</w:t>
            </w:r>
            <w:r w:rsidR="0076257E" w:rsidRPr="003E5B41">
              <w:rPr>
                <w:rFonts w:ascii="Arial" w:hAnsi="Arial" w:cs="Arial"/>
                <w:lang w:val="mn-MN"/>
              </w:rPr>
              <w:t xml:space="preserve"> хаяг</w:t>
            </w:r>
            <w:r w:rsidRPr="003E5B41">
              <w:rPr>
                <w:rFonts w:ascii="Arial" w:hAnsi="Arial" w:cs="Arial"/>
                <w:lang w:val="mn-MN"/>
              </w:rPr>
              <w:t>:</w:t>
            </w:r>
          </w:p>
          <w:p w14:paraId="04843591" w14:textId="77777777" w:rsidR="00494867" w:rsidRPr="003E5B41" w:rsidRDefault="00494867" w:rsidP="00203638">
            <w:pPr>
              <w:tabs>
                <w:tab w:val="left" w:pos="709"/>
              </w:tabs>
              <w:rPr>
                <w:rFonts w:ascii="Arial" w:hAnsi="Arial" w:cs="Arial"/>
                <w:lang w:val="mn-MN"/>
              </w:rPr>
            </w:pPr>
          </w:p>
          <w:p w14:paraId="5F07ABB4" w14:textId="77777777" w:rsidR="00494867" w:rsidRPr="003E5B41" w:rsidRDefault="00494867" w:rsidP="00203638">
            <w:pPr>
              <w:tabs>
                <w:tab w:val="left" w:pos="709"/>
              </w:tabs>
              <w:rPr>
                <w:rFonts w:ascii="Arial" w:hAnsi="Arial" w:cs="Arial"/>
                <w:lang w:val="mn-MN"/>
              </w:rPr>
            </w:pPr>
          </w:p>
          <w:p w14:paraId="445302CA" w14:textId="77777777" w:rsidR="00494867" w:rsidRPr="003E5B41" w:rsidRDefault="00F039BA" w:rsidP="00203638">
            <w:pPr>
              <w:tabs>
                <w:tab w:val="left" w:pos="709"/>
              </w:tabs>
              <w:rPr>
                <w:rFonts w:ascii="Arial" w:hAnsi="Arial" w:cs="Arial"/>
                <w:lang w:val="mn-MN"/>
              </w:rPr>
            </w:pPr>
            <w:r w:rsidRPr="003E5B41">
              <w:rPr>
                <w:rFonts w:ascii="Arial" w:hAnsi="Arial" w:cs="Arial"/>
                <w:lang w:val="mn-MN"/>
              </w:rPr>
              <w:t>Гарын үсэг</w:t>
            </w:r>
            <w:r w:rsidR="00494867" w:rsidRPr="003E5B41">
              <w:rPr>
                <w:rFonts w:ascii="Arial" w:hAnsi="Arial" w:cs="Arial"/>
                <w:lang w:val="mn-MN"/>
              </w:rPr>
              <w:t xml:space="preserve">: </w:t>
            </w:r>
          </w:p>
        </w:tc>
        <w:tc>
          <w:tcPr>
            <w:tcW w:w="3169" w:type="dxa"/>
            <w:vAlign w:val="center"/>
          </w:tcPr>
          <w:p w14:paraId="3F9ED686"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ТОГЛОГЧ:</w:t>
            </w:r>
          </w:p>
          <w:p w14:paraId="4B98B609" w14:textId="77777777" w:rsidR="00494867" w:rsidRPr="003E5B41" w:rsidRDefault="00494867" w:rsidP="00203638">
            <w:pPr>
              <w:tabs>
                <w:tab w:val="left" w:pos="709"/>
              </w:tabs>
              <w:rPr>
                <w:rFonts w:ascii="Arial" w:hAnsi="Arial" w:cs="Arial"/>
                <w:lang w:val="mn-MN"/>
              </w:rPr>
            </w:pPr>
          </w:p>
          <w:p w14:paraId="3C8C4B90" w14:textId="77777777" w:rsidR="00494867" w:rsidRPr="003E5B41" w:rsidRDefault="0076257E" w:rsidP="00203638">
            <w:pPr>
              <w:tabs>
                <w:tab w:val="left" w:pos="709"/>
              </w:tabs>
              <w:rPr>
                <w:rFonts w:ascii="Arial" w:hAnsi="Arial" w:cs="Arial"/>
                <w:lang w:val="mn-MN"/>
              </w:rPr>
            </w:pPr>
            <w:r w:rsidRPr="003E5B41">
              <w:rPr>
                <w:rFonts w:ascii="Arial" w:hAnsi="Arial" w:cs="Arial"/>
                <w:i/>
                <w:lang w:val="mn-MN"/>
              </w:rPr>
              <w:t>Нэр</w:t>
            </w:r>
            <w:r w:rsidR="00494867" w:rsidRPr="003E5B41">
              <w:rPr>
                <w:rFonts w:ascii="Arial" w:hAnsi="Arial" w:cs="Arial"/>
                <w:i/>
                <w:lang w:val="mn-MN"/>
              </w:rPr>
              <w:t>:</w:t>
            </w:r>
          </w:p>
          <w:p w14:paraId="6D3BBA69"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Хаяг</w:t>
            </w:r>
            <w:r w:rsidR="00494867" w:rsidRPr="003E5B41">
              <w:rPr>
                <w:rFonts w:ascii="Arial" w:hAnsi="Arial" w:cs="Arial"/>
                <w:lang w:val="mn-MN"/>
              </w:rPr>
              <w:t xml:space="preserve">: </w:t>
            </w:r>
          </w:p>
          <w:p w14:paraId="276B4BF3"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Гар утас</w:t>
            </w:r>
            <w:r w:rsidR="00494867" w:rsidRPr="003E5B41">
              <w:rPr>
                <w:rFonts w:ascii="Arial" w:hAnsi="Arial" w:cs="Arial"/>
                <w:lang w:val="mn-MN"/>
              </w:rPr>
              <w:t xml:space="preserve">: </w:t>
            </w:r>
          </w:p>
          <w:p w14:paraId="5A4D8237" w14:textId="77777777" w:rsidR="00494867" w:rsidRPr="003E5B41" w:rsidRDefault="0076257E" w:rsidP="00203638">
            <w:pPr>
              <w:tabs>
                <w:tab w:val="left" w:pos="709"/>
              </w:tabs>
              <w:rPr>
                <w:rFonts w:ascii="Arial" w:hAnsi="Arial" w:cs="Arial"/>
                <w:lang w:val="mn-MN"/>
              </w:rPr>
            </w:pPr>
            <w:r w:rsidRPr="003E5B41">
              <w:rPr>
                <w:rFonts w:ascii="Arial" w:hAnsi="Arial" w:cs="Arial"/>
                <w:lang w:val="mn-MN"/>
              </w:rPr>
              <w:t>И-Мэйл хаяг</w:t>
            </w:r>
            <w:r w:rsidR="00494867" w:rsidRPr="003E5B41">
              <w:rPr>
                <w:rFonts w:ascii="Arial" w:hAnsi="Arial" w:cs="Arial"/>
                <w:lang w:val="mn-MN"/>
              </w:rPr>
              <w:t>:</w:t>
            </w:r>
          </w:p>
          <w:p w14:paraId="6A89691F" w14:textId="77777777" w:rsidR="00494867" w:rsidRPr="003E5B41" w:rsidRDefault="007B539F" w:rsidP="00203638">
            <w:pPr>
              <w:tabs>
                <w:tab w:val="left" w:pos="709"/>
              </w:tabs>
              <w:rPr>
                <w:rFonts w:ascii="Arial" w:hAnsi="Arial" w:cs="Arial"/>
                <w:lang w:val="mn-MN"/>
              </w:rPr>
            </w:pPr>
            <w:r w:rsidRPr="003E5B41">
              <w:rPr>
                <w:rFonts w:ascii="Arial" w:hAnsi="Arial" w:cs="Arial"/>
                <w:lang w:val="mn-MN"/>
              </w:rPr>
              <w:t>Харилцах банкны мэдээлэл</w:t>
            </w:r>
            <w:r w:rsidR="00494867" w:rsidRPr="003E5B41">
              <w:rPr>
                <w:rFonts w:ascii="Arial" w:hAnsi="Arial" w:cs="Arial"/>
                <w:lang w:val="mn-MN"/>
              </w:rPr>
              <w:t xml:space="preserve">: </w:t>
            </w:r>
          </w:p>
          <w:p w14:paraId="3492AEBE" w14:textId="77777777" w:rsidR="00494867" w:rsidRPr="003E5B41" w:rsidRDefault="00494867" w:rsidP="00203638">
            <w:pPr>
              <w:tabs>
                <w:tab w:val="left" w:pos="709"/>
              </w:tabs>
              <w:rPr>
                <w:rFonts w:ascii="Arial" w:hAnsi="Arial" w:cs="Arial"/>
                <w:lang w:val="mn-MN"/>
              </w:rPr>
            </w:pPr>
          </w:p>
          <w:p w14:paraId="7A4678C0" w14:textId="77777777" w:rsidR="00494867" w:rsidRPr="003E5B41" w:rsidRDefault="00494867" w:rsidP="00203638">
            <w:pPr>
              <w:tabs>
                <w:tab w:val="left" w:pos="709"/>
              </w:tabs>
              <w:rPr>
                <w:rFonts w:ascii="Arial" w:hAnsi="Arial" w:cs="Arial"/>
                <w:lang w:val="mn-MN"/>
              </w:rPr>
            </w:pPr>
          </w:p>
          <w:p w14:paraId="7C9353C2" w14:textId="77777777" w:rsidR="00747942" w:rsidRPr="003E5B41" w:rsidRDefault="00747942" w:rsidP="00203638">
            <w:pPr>
              <w:tabs>
                <w:tab w:val="left" w:pos="709"/>
              </w:tabs>
              <w:rPr>
                <w:rFonts w:ascii="Arial" w:hAnsi="Arial" w:cs="Arial"/>
                <w:lang w:val="mn-MN"/>
              </w:rPr>
            </w:pPr>
          </w:p>
          <w:p w14:paraId="3B013CFA" w14:textId="77777777" w:rsidR="00494867" w:rsidRPr="003E5B41" w:rsidRDefault="00F039BA" w:rsidP="00203638">
            <w:pPr>
              <w:tabs>
                <w:tab w:val="left" w:pos="709"/>
              </w:tabs>
              <w:rPr>
                <w:rFonts w:ascii="Arial" w:hAnsi="Arial" w:cs="Arial"/>
                <w:lang w:val="mn-MN"/>
              </w:rPr>
            </w:pPr>
            <w:r w:rsidRPr="003E5B41">
              <w:rPr>
                <w:rFonts w:ascii="Arial" w:hAnsi="Arial" w:cs="Arial"/>
                <w:lang w:val="mn-MN"/>
              </w:rPr>
              <w:t xml:space="preserve">Гарын үсэг: </w:t>
            </w:r>
          </w:p>
        </w:tc>
        <w:tc>
          <w:tcPr>
            <w:tcW w:w="3248" w:type="dxa"/>
          </w:tcPr>
          <w:p w14:paraId="398D1445" w14:textId="77777777" w:rsidR="001A719F" w:rsidRDefault="001A719F" w:rsidP="00203638">
            <w:pPr>
              <w:tabs>
                <w:tab w:val="left" w:pos="709"/>
              </w:tabs>
              <w:rPr>
                <w:rFonts w:ascii="Arial" w:hAnsi="Arial" w:cs="Arial"/>
                <w:b/>
                <w:lang w:val="mn-MN"/>
              </w:rPr>
            </w:pPr>
          </w:p>
          <w:p w14:paraId="744F5F8C" w14:textId="77777777" w:rsidR="00494867" w:rsidRPr="003E5B41" w:rsidRDefault="00494867" w:rsidP="00203638">
            <w:pPr>
              <w:tabs>
                <w:tab w:val="left" w:pos="709"/>
              </w:tabs>
              <w:rPr>
                <w:rFonts w:ascii="Arial" w:hAnsi="Arial" w:cs="Arial"/>
                <w:b/>
                <w:lang w:val="mn-MN"/>
              </w:rPr>
            </w:pPr>
            <w:r w:rsidRPr="003E5B41">
              <w:rPr>
                <w:rFonts w:ascii="Arial" w:hAnsi="Arial" w:cs="Arial"/>
                <w:b/>
                <w:lang w:val="mn-MN"/>
              </w:rPr>
              <w:t>ГУРАВДАГЧ ЭТГЭЭД:</w:t>
            </w:r>
            <w:r w:rsidR="0028206F" w:rsidRPr="003E5B41">
              <w:rPr>
                <w:rFonts w:ascii="Arial" w:hAnsi="Arial" w:cs="Arial"/>
                <w:b/>
                <w:lang w:val="mn-MN"/>
              </w:rPr>
              <w:t xml:space="preserve"> </w:t>
            </w:r>
            <w:r w:rsidR="0028206F" w:rsidRPr="003E5B41">
              <w:rPr>
                <w:rFonts w:ascii="Arial" w:hAnsi="Arial" w:cs="Arial"/>
                <w:i/>
                <w:lang w:val="mn-MN"/>
              </w:rPr>
              <w:t>/зуучлагч эсвэл асран хамгаалагч аль болохыг заана/</w:t>
            </w:r>
          </w:p>
          <w:p w14:paraId="24117ED0" w14:textId="77777777" w:rsidR="00494867" w:rsidRPr="003E5B41" w:rsidRDefault="00494867" w:rsidP="00203638">
            <w:pPr>
              <w:tabs>
                <w:tab w:val="left" w:pos="709"/>
              </w:tabs>
              <w:rPr>
                <w:rFonts w:ascii="Arial" w:hAnsi="Arial" w:cs="Arial"/>
                <w:b/>
                <w:lang w:val="mn-MN"/>
              </w:rPr>
            </w:pPr>
          </w:p>
          <w:p w14:paraId="4E3ABC44" w14:textId="77777777" w:rsidR="00494867" w:rsidRPr="003E5B41" w:rsidRDefault="007B539F" w:rsidP="00203638">
            <w:pPr>
              <w:tabs>
                <w:tab w:val="left" w:pos="709"/>
              </w:tabs>
              <w:rPr>
                <w:rFonts w:ascii="Arial" w:hAnsi="Arial" w:cs="Arial"/>
                <w:i/>
                <w:lang w:val="mn-MN"/>
              </w:rPr>
            </w:pPr>
            <w:r w:rsidRPr="003E5B41">
              <w:rPr>
                <w:rFonts w:ascii="Arial" w:hAnsi="Arial" w:cs="Arial"/>
                <w:i/>
                <w:lang w:val="mn-MN"/>
              </w:rPr>
              <w:t>Нэр</w:t>
            </w:r>
            <w:r w:rsidR="00494867" w:rsidRPr="003E5B41">
              <w:rPr>
                <w:rFonts w:ascii="Arial" w:hAnsi="Arial" w:cs="Arial"/>
                <w:i/>
                <w:lang w:val="mn-MN"/>
              </w:rPr>
              <w:t>:</w:t>
            </w:r>
          </w:p>
          <w:p w14:paraId="3E555A37" w14:textId="77777777" w:rsidR="00494867" w:rsidRPr="003E5B41" w:rsidRDefault="007B539F" w:rsidP="00203638">
            <w:pPr>
              <w:tabs>
                <w:tab w:val="left" w:pos="709"/>
              </w:tabs>
              <w:rPr>
                <w:rFonts w:ascii="Arial" w:hAnsi="Arial" w:cs="Arial"/>
                <w:lang w:val="mn-MN"/>
              </w:rPr>
            </w:pPr>
            <w:r w:rsidRPr="003E5B41">
              <w:rPr>
                <w:rFonts w:ascii="Arial" w:hAnsi="Arial" w:cs="Arial"/>
                <w:lang w:val="mn-MN"/>
              </w:rPr>
              <w:t>Хаяг</w:t>
            </w:r>
            <w:r w:rsidR="00494867" w:rsidRPr="003E5B41">
              <w:rPr>
                <w:rFonts w:ascii="Arial" w:hAnsi="Arial" w:cs="Arial"/>
                <w:lang w:val="mn-MN"/>
              </w:rPr>
              <w:t>:</w:t>
            </w:r>
          </w:p>
          <w:p w14:paraId="6B72BDD4" w14:textId="77777777" w:rsidR="00494867" w:rsidRPr="003E5B41" w:rsidRDefault="000F5019" w:rsidP="00203638">
            <w:pPr>
              <w:tabs>
                <w:tab w:val="left" w:pos="709"/>
              </w:tabs>
              <w:rPr>
                <w:rFonts w:ascii="Arial" w:hAnsi="Arial" w:cs="Arial"/>
                <w:lang w:val="mn-MN"/>
              </w:rPr>
            </w:pPr>
            <w:r w:rsidRPr="003E5B41">
              <w:rPr>
                <w:rFonts w:ascii="Arial" w:hAnsi="Arial" w:cs="Arial"/>
                <w:lang w:val="mn-MN"/>
              </w:rPr>
              <w:t>Гар утас</w:t>
            </w:r>
            <w:r w:rsidR="00494867" w:rsidRPr="003E5B41">
              <w:rPr>
                <w:rFonts w:ascii="Arial" w:hAnsi="Arial" w:cs="Arial"/>
                <w:lang w:val="mn-MN"/>
              </w:rPr>
              <w:t>:</w:t>
            </w:r>
          </w:p>
          <w:p w14:paraId="2BE963A8" w14:textId="77777777" w:rsidR="00494867" w:rsidRPr="003E5B41" w:rsidRDefault="000F5019" w:rsidP="00203638">
            <w:pPr>
              <w:tabs>
                <w:tab w:val="left" w:pos="709"/>
              </w:tabs>
              <w:rPr>
                <w:rFonts w:ascii="Arial" w:hAnsi="Arial" w:cs="Arial"/>
                <w:lang w:val="mn-MN"/>
              </w:rPr>
            </w:pPr>
            <w:r w:rsidRPr="003E5B41">
              <w:rPr>
                <w:rFonts w:ascii="Arial" w:hAnsi="Arial" w:cs="Arial"/>
                <w:lang w:val="mn-MN"/>
              </w:rPr>
              <w:t>И-Мэйл</w:t>
            </w:r>
            <w:r w:rsidR="00494867" w:rsidRPr="003E5B41">
              <w:rPr>
                <w:rFonts w:ascii="Arial" w:hAnsi="Arial" w:cs="Arial"/>
                <w:lang w:val="mn-MN"/>
              </w:rPr>
              <w:t>:</w:t>
            </w:r>
          </w:p>
          <w:p w14:paraId="33A0DE67" w14:textId="77777777" w:rsidR="00747942" w:rsidRDefault="00747942" w:rsidP="00F039BA">
            <w:pPr>
              <w:tabs>
                <w:tab w:val="left" w:pos="709"/>
              </w:tabs>
              <w:rPr>
                <w:rFonts w:ascii="Arial" w:hAnsi="Arial" w:cs="Arial"/>
                <w:lang w:val="mn-MN"/>
              </w:rPr>
            </w:pPr>
          </w:p>
          <w:p w14:paraId="3D80DC00" w14:textId="77777777" w:rsidR="00F039BA" w:rsidRPr="003E5B41" w:rsidRDefault="00F039BA" w:rsidP="00F039BA">
            <w:pPr>
              <w:tabs>
                <w:tab w:val="left" w:pos="709"/>
              </w:tabs>
              <w:rPr>
                <w:rFonts w:ascii="Arial" w:hAnsi="Arial" w:cs="Arial"/>
                <w:lang w:val="mn-MN"/>
              </w:rPr>
            </w:pPr>
            <w:r w:rsidRPr="003E5B41">
              <w:rPr>
                <w:rFonts w:ascii="Arial" w:hAnsi="Arial" w:cs="Arial"/>
                <w:lang w:val="mn-MN"/>
              </w:rPr>
              <w:t xml:space="preserve">Гарын үсэг: </w:t>
            </w:r>
          </w:p>
          <w:p w14:paraId="1384C9E3" w14:textId="77777777" w:rsidR="00494867" w:rsidRPr="003E5B41" w:rsidRDefault="00494867" w:rsidP="00203638">
            <w:pPr>
              <w:tabs>
                <w:tab w:val="left" w:pos="709"/>
              </w:tabs>
              <w:rPr>
                <w:rFonts w:ascii="Arial" w:hAnsi="Arial" w:cs="Arial"/>
                <w:b/>
                <w:lang w:val="mn-MN"/>
              </w:rPr>
            </w:pPr>
          </w:p>
        </w:tc>
      </w:tr>
      <w:tr w:rsidR="00494867" w:rsidRPr="003E5B41" w14:paraId="079C9296" w14:textId="77777777" w:rsidTr="00747942">
        <w:tc>
          <w:tcPr>
            <w:tcW w:w="3388" w:type="dxa"/>
          </w:tcPr>
          <w:p w14:paraId="4066F3C7" w14:textId="77777777" w:rsidR="00494867" w:rsidRPr="003E5B41" w:rsidRDefault="00D42BC3" w:rsidP="00203638">
            <w:pPr>
              <w:tabs>
                <w:tab w:val="left" w:pos="709"/>
              </w:tabs>
              <w:jc w:val="both"/>
              <w:rPr>
                <w:rFonts w:ascii="Arial" w:hAnsi="Arial" w:cs="Arial"/>
                <w:lang w:val="mn-MN"/>
              </w:rPr>
            </w:pPr>
            <w:r w:rsidRPr="003E5B41">
              <w:rPr>
                <w:rFonts w:ascii="Arial" w:hAnsi="Arial" w:cs="Arial"/>
                <w:lang w:val="mn-MN"/>
              </w:rPr>
              <w:t>О</w:t>
            </w:r>
            <w:r w:rsidR="00F039BA" w:rsidRPr="003E5B41">
              <w:rPr>
                <w:rFonts w:ascii="Arial" w:hAnsi="Arial" w:cs="Arial"/>
                <w:lang w:val="mn-MN"/>
              </w:rPr>
              <w:t>гноо:</w:t>
            </w:r>
          </w:p>
        </w:tc>
        <w:tc>
          <w:tcPr>
            <w:tcW w:w="3169" w:type="dxa"/>
          </w:tcPr>
          <w:p w14:paraId="48A2FBC0" w14:textId="77777777" w:rsidR="00494867" w:rsidRPr="003E5B41" w:rsidRDefault="0087221C" w:rsidP="00203638">
            <w:pPr>
              <w:tabs>
                <w:tab w:val="left" w:pos="709"/>
              </w:tabs>
              <w:jc w:val="both"/>
              <w:rPr>
                <w:rFonts w:ascii="Arial" w:hAnsi="Arial" w:cs="Arial"/>
                <w:lang w:val="mn-MN"/>
              </w:rPr>
            </w:pPr>
            <w:r w:rsidRPr="003E5B41">
              <w:rPr>
                <w:rFonts w:ascii="Arial" w:hAnsi="Arial" w:cs="Arial"/>
                <w:lang w:val="mn-MN"/>
              </w:rPr>
              <w:t>О</w:t>
            </w:r>
            <w:r w:rsidR="00F039BA" w:rsidRPr="003E5B41">
              <w:rPr>
                <w:rFonts w:ascii="Arial" w:hAnsi="Arial" w:cs="Arial"/>
                <w:lang w:val="mn-MN"/>
              </w:rPr>
              <w:t>гноо:</w:t>
            </w:r>
          </w:p>
        </w:tc>
        <w:tc>
          <w:tcPr>
            <w:tcW w:w="3248" w:type="dxa"/>
          </w:tcPr>
          <w:p w14:paraId="2FA0C227" w14:textId="77777777" w:rsidR="00494867" w:rsidRPr="003E5B41" w:rsidRDefault="00F039BA" w:rsidP="00203638">
            <w:pPr>
              <w:tabs>
                <w:tab w:val="left" w:pos="709"/>
              </w:tabs>
              <w:jc w:val="both"/>
              <w:rPr>
                <w:rFonts w:ascii="Arial" w:hAnsi="Arial" w:cs="Arial"/>
                <w:lang w:val="mn-MN"/>
              </w:rPr>
            </w:pPr>
            <w:r w:rsidRPr="003E5B41">
              <w:rPr>
                <w:rFonts w:ascii="Arial" w:hAnsi="Arial" w:cs="Arial"/>
                <w:lang w:val="mn-MN"/>
              </w:rPr>
              <w:t>Огноо:</w:t>
            </w:r>
          </w:p>
          <w:p w14:paraId="45451DFF" w14:textId="77777777" w:rsidR="0063451A" w:rsidRPr="003E5B41" w:rsidRDefault="0063451A" w:rsidP="00203638">
            <w:pPr>
              <w:tabs>
                <w:tab w:val="left" w:pos="709"/>
              </w:tabs>
              <w:jc w:val="both"/>
              <w:rPr>
                <w:rFonts w:ascii="Arial" w:hAnsi="Arial" w:cs="Arial"/>
                <w:lang w:val="mn-MN"/>
              </w:rPr>
            </w:pPr>
          </w:p>
        </w:tc>
      </w:tr>
    </w:tbl>
    <w:p w14:paraId="1CB03AE5" w14:textId="77777777" w:rsidR="00857E8B" w:rsidRPr="003E5B41" w:rsidRDefault="00857E8B" w:rsidP="00E4462A">
      <w:pPr>
        <w:pStyle w:val="ListParagraph"/>
        <w:ind w:left="1440"/>
        <w:jc w:val="both"/>
        <w:rPr>
          <w:rFonts w:ascii="Arial" w:hAnsi="Arial" w:cs="Arial"/>
          <w:lang w:val="mn-MN"/>
        </w:rPr>
      </w:pPr>
    </w:p>
    <w:sectPr w:rsidR="00857E8B" w:rsidRPr="003E5B41" w:rsidSect="00302495">
      <w:footerReference w:type="default" r:id="rId9"/>
      <w:pgSz w:w="12240" w:h="15840"/>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224E" w14:textId="77777777" w:rsidR="00A20DD7" w:rsidRDefault="00A20DD7" w:rsidP="00333B86">
      <w:pPr>
        <w:spacing w:after="0" w:line="240" w:lineRule="auto"/>
      </w:pPr>
      <w:r>
        <w:separator/>
      </w:r>
    </w:p>
  </w:endnote>
  <w:endnote w:type="continuationSeparator" w:id="0">
    <w:p w14:paraId="69631420" w14:textId="77777777" w:rsidR="00A20DD7" w:rsidRDefault="00A20DD7" w:rsidP="003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640"/>
      <w:gridCol w:w="1051"/>
    </w:tblGrid>
    <w:sdt>
      <w:sdtPr>
        <w:rPr>
          <w:rFonts w:asciiTheme="majorHAnsi" w:eastAsiaTheme="majorEastAsia" w:hAnsiTheme="majorHAnsi" w:cstheme="majorBidi"/>
          <w:b/>
          <w:sz w:val="20"/>
          <w:szCs w:val="20"/>
        </w:rPr>
        <w:id w:val="-1388097935"/>
        <w:docPartObj>
          <w:docPartGallery w:val="Page Numbers (Bottom of Page)"/>
          <w:docPartUnique/>
        </w:docPartObj>
      </w:sdtPr>
      <w:sdtEndPr>
        <w:rPr>
          <w:rFonts w:asciiTheme="minorHAnsi" w:eastAsiaTheme="minorHAnsi" w:hAnsiTheme="minorHAnsi" w:cstheme="minorBidi"/>
          <w:noProof/>
          <w:sz w:val="22"/>
          <w:szCs w:val="22"/>
        </w:rPr>
      </w:sdtEndPr>
      <w:sdtContent>
        <w:tr w:rsidR="008E0F23" w:rsidRPr="00CA3E79" w14:paraId="78E45EB7" w14:textId="77777777" w:rsidTr="00CA3E79">
          <w:trPr>
            <w:trHeight w:val="727"/>
          </w:trPr>
          <w:tc>
            <w:tcPr>
              <w:tcW w:w="4458" w:type="pct"/>
              <w:tcBorders>
                <w:right w:val="triple" w:sz="4" w:space="0" w:color="5B9BD5" w:themeColor="accent1"/>
              </w:tcBorders>
            </w:tcPr>
            <w:p w14:paraId="15CBF592" w14:textId="77777777" w:rsidR="008E0F23" w:rsidRPr="00CA3E79" w:rsidRDefault="008E0F23" w:rsidP="008E0F23">
              <w:pPr>
                <w:tabs>
                  <w:tab w:val="left" w:pos="620"/>
                  <w:tab w:val="center" w:pos="4320"/>
                </w:tabs>
                <w:rPr>
                  <w:rFonts w:ascii="Arial" w:eastAsiaTheme="majorEastAsia" w:hAnsi="Arial" w:cs="Arial"/>
                  <w:b/>
                  <w:sz w:val="20"/>
                  <w:szCs w:val="20"/>
                  <w:lang w:val="mn-MN"/>
                </w:rPr>
              </w:pPr>
              <w:r w:rsidRPr="00CA3E79">
                <w:rPr>
                  <w:rFonts w:ascii="Arial" w:eastAsiaTheme="majorEastAsia" w:hAnsi="Arial" w:cs="Arial"/>
                  <w:b/>
                  <w:sz w:val="20"/>
                  <w:szCs w:val="20"/>
                  <w:lang w:val="mn-MN"/>
                </w:rPr>
                <w:t>Талуудын гарын үсэг</w:t>
              </w:r>
            </w:p>
            <w:p w14:paraId="4C98A420" w14:textId="77777777" w:rsidR="008E0F23" w:rsidRPr="00CA3E79" w:rsidRDefault="008E0F23" w:rsidP="00CA3E79">
              <w:pPr>
                <w:tabs>
                  <w:tab w:val="left" w:pos="620"/>
                  <w:tab w:val="center" w:pos="4320"/>
                </w:tabs>
                <w:rPr>
                  <w:rFonts w:ascii="Arial" w:eastAsiaTheme="majorEastAsia" w:hAnsi="Arial" w:cs="Arial"/>
                  <w:b/>
                  <w:sz w:val="20"/>
                  <w:szCs w:val="20"/>
                  <w:lang w:val="mn-MN"/>
                </w:rPr>
              </w:pPr>
              <w:r w:rsidRPr="00CA3E79">
                <w:rPr>
                  <w:rFonts w:ascii="Arial" w:eastAsiaTheme="majorEastAsia" w:hAnsi="Arial" w:cs="Arial"/>
                  <w:b/>
                  <w:sz w:val="20"/>
                  <w:szCs w:val="20"/>
                  <w:lang w:val="mn-MN"/>
                </w:rPr>
                <w:t xml:space="preserve">               </w:t>
              </w:r>
              <w:r w:rsidR="00CA3E79" w:rsidRPr="00CA3E79">
                <w:rPr>
                  <w:rFonts w:ascii="Arial" w:eastAsiaTheme="majorEastAsia" w:hAnsi="Arial" w:cs="Arial"/>
                  <w:b/>
                  <w:sz w:val="20"/>
                  <w:szCs w:val="20"/>
                  <w:lang w:val="mn-MN"/>
                </w:rPr>
                <w:t xml:space="preserve">    </w:t>
              </w:r>
              <w:r w:rsidRPr="00CA3E79">
                <w:rPr>
                  <w:rFonts w:ascii="Arial" w:eastAsiaTheme="majorEastAsia" w:hAnsi="Arial" w:cs="Arial"/>
                  <w:b/>
                  <w:sz w:val="20"/>
                  <w:szCs w:val="20"/>
                  <w:lang w:val="mn-MN"/>
                </w:rPr>
                <w:t>ТАМИРЧИН:</w:t>
              </w:r>
              <w:r w:rsidR="00CA3E79" w:rsidRPr="00CA3E79">
                <w:rPr>
                  <w:rFonts w:ascii="Arial" w:eastAsiaTheme="majorEastAsia" w:hAnsi="Arial" w:cs="Arial"/>
                  <w:b/>
                  <w:sz w:val="20"/>
                  <w:szCs w:val="20"/>
                  <w:lang w:val="mn-MN"/>
                </w:rPr>
                <w:t xml:space="preserve">                                               КЛУБ:</w:t>
              </w:r>
            </w:p>
          </w:tc>
          <w:tc>
            <w:tcPr>
              <w:tcW w:w="542" w:type="pct"/>
              <w:tcBorders>
                <w:left w:val="triple" w:sz="4" w:space="0" w:color="5B9BD5" w:themeColor="accent1"/>
              </w:tcBorders>
            </w:tcPr>
            <w:p w14:paraId="16DD4169" w14:textId="77777777" w:rsidR="00CA3E79" w:rsidRPr="00CA3E79" w:rsidRDefault="00CA3E79" w:rsidP="00CA3E79">
              <w:pPr>
                <w:tabs>
                  <w:tab w:val="left" w:pos="1490"/>
                </w:tabs>
                <w:jc w:val="center"/>
                <w:rPr>
                  <w:rFonts w:ascii="Arial" w:hAnsi="Arial" w:cs="Arial"/>
                  <w:b/>
                  <w:sz w:val="20"/>
                </w:rPr>
              </w:pPr>
            </w:p>
            <w:p w14:paraId="41230E32" w14:textId="77777777" w:rsidR="008E0F23" w:rsidRPr="00CA3E79" w:rsidRDefault="008E0F23" w:rsidP="00CA3E79">
              <w:pPr>
                <w:tabs>
                  <w:tab w:val="left" w:pos="1490"/>
                </w:tabs>
                <w:jc w:val="center"/>
                <w:rPr>
                  <w:rFonts w:asciiTheme="majorHAnsi" w:eastAsiaTheme="majorEastAsia" w:hAnsiTheme="majorHAnsi" w:cstheme="majorBidi"/>
                  <w:b/>
                  <w:sz w:val="28"/>
                  <w:szCs w:val="28"/>
                </w:rPr>
              </w:pPr>
              <w:r w:rsidRPr="00CA3E79">
                <w:rPr>
                  <w:rFonts w:ascii="Arial" w:hAnsi="Arial" w:cs="Arial"/>
                  <w:b/>
                  <w:sz w:val="20"/>
                </w:rPr>
                <w:fldChar w:fldCharType="begin"/>
              </w:r>
              <w:r w:rsidRPr="00CA3E79">
                <w:rPr>
                  <w:rFonts w:ascii="Arial" w:hAnsi="Arial" w:cs="Arial"/>
                  <w:b/>
                  <w:sz w:val="20"/>
                </w:rPr>
                <w:instrText xml:space="preserve"> PAGE    \* MERGEFORMAT </w:instrText>
              </w:r>
              <w:r w:rsidRPr="00CA3E79">
                <w:rPr>
                  <w:rFonts w:ascii="Arial" w:hAnsi="Arial" w:cs="Arial"/>
                  <w:b/>
                  <w:sz w:val="20"/>
                </w:rPr>
                <w:fldChar w:fldCharType="separate"/>
              </w:r>
              <w:r w:rsidR="00304A9B">
                <w:rPr>
                  <w:rFonts w:ascii="Arial" w:hAnsi="Arial" w:cs="Arial"/>
                  <w:b/>
                  <w:noProof/>
                  <w:sz w:val="20"/>
                </w:rPr>
                <w:t>7</w:t>
              </w:r>
              <w:r w:rsidRPr="00CA3E79">
                <w:rPr>
                  <w:rFonts w:ascii="Arial" w:hAnsi="Arial" w:cs="Arial"/>
                  <w:b/>
                  <w:noProof/>
                  <w:sz w:val="20"/>
                </w:rPr>
                <w:fldChar w:fldCharType="end"/>
              </w:r>
            </w:p>
          </w:tc>
        </w:tr>
      </w:sdtContent>
    </w:sdt>
  </w:tbl>
  <w:p w14:paraId="6C12886A" w14:textId="77777777" w:rsidR="00235CE6" w:rsidRPr="00CA3E79" w:rsidRDefault="00235CE6" w:rsidP="00235CE6">
    <w:pPr>
      <w:pStyle w:val="Footer"/>
      <w:rPr>
        <w:rFonts w:ascii="Arial" w:hAnsi="Arial" w:cs="Arial"/>
        <w:b/>
        <w:sz w:val="20"/>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480D" w14:textId="77777777" w:rsidR="00A20DD7" w:rsidRDefault="00A20DD7" w:rsidP="00333B86">
      <w:pPr>
        <w:spacing w:after="0" w:line="240" w:lineRule="auto"/>
      </w:pPr>
      <w:r>
        <w:separator/>
      </w:r>
    </w:p>
  </w:footnote>
  <w:footnote w:type="continuationSeparator" w:id="0">
    <w:p w14:paraId="4A661FC4" w14:textId="77777777" w:rsidR="00A20DD7" w:rsidRDefault="00A20DD7" w:rsidP="00333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520"/>
    <w:multiLevelType w:val="multilevel"/>
    <w:tmpl w:val="8312F02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F6630"/>
    <w:multiLevelType w:val="multilevel"/>
    <w:tmpl w:val="07C09FCA"/>
    <w:lvl w:ilvl="0">
      <w:start w:val="4"/>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26F70ECA"/>
    <w:multiLevelType w:val="multilevel"/>
    <w:tmpl w:val="03FE9CD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4" w15:restartNumberingAfterBreak="0">
    <w:nsid w:val="36A34F1E"/>
    <w:multiLevelType w:val="hybridMultilevel"/>
    <w:tmpl w:val="F6D2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C475B6"/>
    <w:multiLevelType w:val="multilevel"/>
    <w:tmpl w:val="BCD255F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9CE7532"/>
    <w:multiLevelType w:val="multilevel"/>
    <w:tmpl w:val="AFEA26BE"/>
    <w:lvl w:ilvl="0">
      <w:start w:val="1"/>
      <w:numFmt w:val="decimal"/>
      <w:lvlText w:val="%1."/>
      <w:lvlJc w:val="left"/>
      <w:pPr>
        <w:ind w:left="360" w:hanging="360"/>
      </w:pPr>
      <w:rPr>
        <w:rFonts w:hint="default"/>
        <w:b w:val="0"/>
      </w:rPr>
    </w:lvl>
    <w:lvl w:ilvl="1">
      <w:start w:val="1"/>
      <w:numFmt w:val="decimal"/>
      <w:lvlText w:val="%1.%2."/>
      <w:lvlJc w:val="left"/>
      <w:pPr>
        <w:ind w:left="2280" w:hanging="360"/>
      </w:pPr>
      <w:rPr>
        <w:rFonts w:hint="default"/>
        <w:b w:val="0"/>
      </w:rPr>
    </w:lvl>
    <w:lvl w:ilvl="2">
      <w:start w:val="1"/>
      <w:numFmt w:val="decimal"/>
      <w:lvlText w:val="%1.%2.%3."/>
      <w:lvlJc w:val="left"/>
      <w:pPr>
        <w:ind w:left="4560" w:hanging="720"/>
      </w:pPr>
      <w:rPr>
        <w:rFonts w:hint="default"/>
        <w:b w:val="0"/>
      </w:rPr>
    </w:lvl>
    <w:lvl w:ilvl="3">
      <w:start w:val="1"/>
      <w:numFmt w:val="decimal"/>
      <w:lvlText w:val="%1.%2.%3.%4."/>
      <w:lvlJc w:val="left"/>
      <w:pPr>
        <w:ind w:left="6480" w:hanging="720"/>
      </w:pPr>
      <w:rPr>
        <w:rFonts w:hint="default"/>
        <w:b w:val="0"/>
      </w:rPr>
    </w:lvl>
    <w:lvl w:ilvl="4">
      <w:start w:val="1"/>
      <w:numFmt w:val="decimal"/>
      <w:lvlText w:val="%1.%2.%3.%4.%5."/>
      <w:lvlJc w:val="left"/>
      <w:pPr>
        <w:ind w:left="8760" w:hanging="1080"/>
      </w:pPr>
      <w:rPr>
        <w:rFonts w:hint="default"/>
        <w:b w:val="0"/>
      </w:rPr>
    </w:lvl>
    <w:lvl w:ilvl="5">
      <w:start w:val="1"/>
      <w:numFmt w:val="decimal"/>
      <w:lvlText w:val="%1.%2.%3.%4.%5.%6."/>
      <w:lvlJc w:val="left"/>
      <w:pPr>
        <w:ind w:left="10680" w:hanging="1080"/>
      </w:pPr>
      <w:rPr>
        <w:rFonts w:hint="default"/>
        <w:b w:val="0"/>
      </w:rPr>
    </w:lvl>
    <w:lvl w:ilvl="6">
      <w:start w:val="1"/>
      <w:numFmt w:val="decimal"/>
      <w:lvlText w:val="%1.%2.%3.%4.%5.%6.%7."/>
      <w:lvlJc w:val="left"/>
      <w:pPr>
        <w:ind w:left="12960" w:hanging="1440"/>
      </w:pPr>
      <w:rPr>
        <w:rFonts w:hint="default"/>
        <w:b w:val="0"/>
      </w:rPr>
    </w:lvl>
    <w:lvl w:ilvl="7">
      <w:start w:val="1"/>
      <w:numFmt w:val="decimal"/>
      <w:lvlText w:val="%1.%2.%3.%4.%5.%6.%7.%8."/>
      <w:lvlJc w:val="left"/>
      <w:pPr>
        <w:ind w:left="14880" w:hanging="1440"/>
      </w:pPr>
      <w:rPr>
        <w:rFonts w:hint="default"/>
        <w:b w:val="0"/>
      </w:rPr>
    </w:lvl>
    <w:lvl w:ilvl="8">
      <w:start w:val="1"/>
      <w:numFmt w:val="decimal"/>
      <w:lvlText w:val="%1.%2.%3.%4.%5.%6.%7.%8.%9."/>
      <w:lvlJc w:val="left"/>
      <w:pPr>
        <w:ind w:left="16800" w:hanging="1440"/>
      </w:pPr>
      <w:rPr>
        <w:rFonts w:hint="default"/>
        <w:b w:val="0"/>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D4"/>
    <w:rsid w:val="00000B82"/>
    <w:rsid w:val="00005DC0"/>
    <w:rsid w:val="00007AE8"/>
    <w:rsid w:val="00012FBF"/>
    <w:rsid w:val="00013519"/>
    <w:rsid w:val="00016DAA"/>
    <w:rsid w:val="0002199D"/>
    <w:rsid w:val="000240BD"/>
    <w:rsid w:val="00026335"/>
    <w:rsid w:val="00026DAD"/>
    <w:rsid w:val="000336A6"/>
    <w:rsid w:val="000408F7"/>
    <w:rsid w:val="000461CF"/>
    <w:rsid w:val="0004637F"/>
    <w:rsid w:val="00053DC2"/>
    <w:rsid w:val="000555BF"/>
    <w:rsid w:val="00055679"/>
    <w:rsid w:val="0005636B"/>
    <w:rsid w:val="00073CB8"/>
    <w:rsid w:val="0009470B"/>
    <w:rsid w:val="00097442"/>
    <w:rsid w:val="00097877"/>
    <w:rsid w:val="000A042A"/>
    <w:rsid w:val="000A0A0F"/>
    <w:rsid w:val="000A17B2"/>
    <w:rsid w:val="000B333E"/>
    <w:rsid w:val="000C79B2"/>
    <w:rsid w:val="000D05C7"/>
    <w:rsid w:val="000D7572"/>
    <w:rsid w:val="000F043E"/>
    <w:rsid w:val="000F396F"/>
    <w:rsid w:val="000F4448"/>
    <w:rsid w:val="000F5019"/>
    <w:rsid w:val="00100776"/>
    <w:rsid w:val="00101AC0"/>
    <w:rsid w:val="0010269C"/>
    <w:rsid w:val="001172E5"/>
    <w:rsid w:val="00120B6D"/>
    <w:rsid w:val="0012132C"/>
    <w:rsid w:val="0012262C"/>
    <w:rsid w:val="001228A7"/>
    <w:rsid w:val="00125711"/>
    <w:rsid w:val="001262DA"/>
    <w:rsid w:val="00126DCE"/>
    <w:rsid w:val="00132756"/>
    <w:rsid w:val="00133183"/>
    <w:rsid w:val="00135078"/>
    <w:rsid w:val="00136C34"/>
    <w:rsid w:val="001417FE"/>
    <w:rsid w:val="00142404"/>
    <w:rsid w:val="00143EE8"/>
    <w:rsid w:val="00146EDF"/>
    <w:rsid w:val="001523B3"/>
    <w:rsid w:val="00153C76"/>
    <w:rsid w:val="001768F5"/>
    <w:rsid w:val="0018678E"/>
    <w:rsid w:val="001926D7"/>
    <w:rsid w:val="001927CC"/>
    <w:rsid w:val="00193819"/>
    <w:rsid w:val="00197268"/>
    <w:rsid w:val="001A20E0"/>
    <w:rsid w:val="001A2487"/>
    <w:rsid w:val="001A27DF"/>
    <w:rsid w:val="001A3021"/>
    <w:rsid w:val="001A34E3"/>
    <w:rsid w:val="001A4805"/>
    <w:rsid w:val="001A62B1"/>
    <w:rsid w:val="001A719F"/>
    <w:rsid w:val="001B54E1"/>
    <w:rsid w:val="001C567A"/>
    <w:rsid w:val="001D095D"/>
    <w:rsid w:val="001D7A94"/>
    <w:rsid w:val="001E2B51"/>
    <w:rsid w:val="001E6DA3"/>
    <w:rsid w:val="001F26B9"/>
    <w:rsid w:val="001F3ADB"/>
    <w:rsid w:val="002148AC"/>
    <w:rsid w:val="00215BC2"/>
    <w:rsid w:val="00216F47"/>
    <w:rsid w:val="00217B61"/>
    <w:rsid w:val="0022357A"/>
    <w:rsid w:val="00227F4D"/>
    <w:rsid w:val="00231AE0"/>
    <w:rsid w:val="00234681"/>
    <w:rsid w:val="00235CE6"/>
    <w:rsid w:val="00236BBC"/>
    <w:rsid w:val="00236BD6"/>
    <w:rsid w:val="002435A8"/>
    <w:rsid w:val="002469C0"/>
    <w:rsid w:val="0027040B"/>
    <w:rsid w:val="00273260"/>
    <w:rsid w:val="00273FA1"/>
    <w:rsid w:val="0027417A"/>
    <w:rsid w:val="002777F4"/>
    <w:rsid w:val="0028206F"/>
    <w:rsid w:val="00282629"/>
    <w:rsid w:val="0029280D"/>
    <w:rsid w:val="00292F07"/>
    <w:rsid w:val="002936C6"/>
    <w:rsid w:val="002942E0"/>
    <w:rsid w:val="002A5432"/>
    <w:rsid w:val="002A5E4E"/>
    <w:rsid w:val="002B1935"/>
    <w:rsid w:val="002B56CB"/>
    <w:rsid w:val="002B6797"/>
    <w:rsid w:val="002C18D1"/>
    <w:rsid w:val="002C2FB3"/>
    <w:rsid w:val="002C7009"/>
    <w:rsid w:val="002D566A"/>
    <w:rsid w:val="002D689C"/>
    <w:rsid w:val="002E06A5"/>
    <w:rsid w:val="002E0CA3"/>
    <w:rsid w:val="002E29B3"/>
    <w:rsid w:val="002E30D6"/>
    <w:rsid w:val="002F310E"/>
    <w:rsid w:val="002F4404"/>
    <w:rsid w:val="002F71E9"/>
    <w:rsid w:val="002F7C14"/>
    <w:rsid w:val="003013AD"/>
    <w:rsid w:val="00302495"/>
    <w:rsid w:val="003028D2"/>
    <w:rsid w:val="00303C76"/>
    <w:rsid w:val="00304A9B"/>
    <w:rsid w:val="00311B3C"/>
    <w:rsid w:val="00312791"/>
    <w:rsid w:val="00333B86"/>
    <w:rsid w:val="003408C0"/>
    <w:rsid w:val="00342D88"/>
    <w:rsid w:val="00350AAA"/>
    <w:rsid w:val="003538D8"/>
    <w:rsid w:val="00355475"/>
    <w:rsid w:val="0035656B"/>
    <w:rsid w:val="0036016E"/>
    <w:rsid w:val="00362CAE"/>
    <w:rsid w:val="00365A79"/>
    <w:rsid w:val="00370104"/>
    <w:rsid w:val="003705FC"/>
    <w:rsid w:val="003751FA"/>
    <w:rsid w:val="0037792C"/>
    <w:rsid w:val="00380EE9"/>
    <w:rsid w:val="00380FF9"/>
    <w:rsid w:val="0038497D"/>
    <w:rsid w:val="003A0469"/>
    <w:rsid w:val="003A5A07"/>
    <w:rsid w:val="003A6FB8"/>
    <w:rsid w:val="003C2744"/>
    <w:rsid w:val="003C47D6"/>
    <w:rsid w:val="003C611E"/>
    <w:rsid w:val="003C77E2"/>
    <w:rsid w:val="003D0523"/>
    <w:rsid w:val="003D48B1"/>
    <w:rsid w:val="003D5D09"/>
    <w:rsid w:val="003D7026"/>
    <w:rsid w:val="003D76AD"/>
    <w:rsid w:val="003E48F2"/>
    <w:rsid w:val="003E5095"/>
    <w:rsid w:val="003E5B41"/>
    <w:rsid w:val="003F2372"/>
    <w:rsid w:val="00401107"/>
    <w:rsid w:val="00402E6C"/>
    <w:rsid w:val="004064B8"/>
    <w:rsid w:val="00406D50"/>
    <w:rsid w:val="00414AC6"/>
    <w:rsid w:val="004226C9"/>
    <w:rsid w:val="00424B48"/>
    <w:rsid w:val="0043764F"/>
    <w:rsid w:val="00450F4F"/>
    <w:rsid w:val="00451B45"/>
    <w:rsid w:val="0045274D"/>
    <w:rsid w:val="00454EDF"/>
    <w:rsid w:val="00455289"/>
    <w:rsid w:val="00460540"/>
    <w:rsid w:val="00461081"/>
    <w:rsid w:val="004625B8"/>
    <w:rsid w:val="00472543"/>
    <w:rsid w:val="00473283"/>
    <w:rsid w:val="00476995"/>
    <w:rsid w:val="00483827"/>
    <w:rsid w:val="00487BBD"/>
    <w:rsid w:val="004947D4"/>
    <w:rsid w:val="00494867"/>
    <w:rsid w:val="00494DEC"/>
    <w:rsid w:val="00495FC9"/>
    <w:rsid w:val="004A0589"/>
    <w:rsid w:val="004A0A03"/>
    <w:rsid w:val="004A6618"/>
    <w:rsid w:val="004A7C7A"/>
    <w:rsid w:val="004B03C1"/>
    <w:rsid w:val="004B7276"/>
    <w:rsid w:val="004C2B12"/>
    <w:rsid w:val="004D0484"/>
    <w:rsid w:val="004D0B81"/>
    <w:rsid w:val="004D26F0"/>
    <w:rsid w:val="004D4C40"/>
    <w:rsid w:val="004D587E"/>
    <w:rsid w:val="004F1552"/>
    <w:rsid w:val="004F2367"/>
    <w:rsid w:val="004F4A31"/>
    <w:rsid w:val="0050019A"/>
    <w:rsid w:val="00502DCB"/>
    <w:rsid w:val="0050342F"/>
    <w:rsid w:val="00504892"/>
    <w:rsid w:val="005206CC"/>
    <w:rsid w:val="00520E7F"/>
    <w:rsid w:val="00525AAB"/>
    <w:rsid w:val="00541278"/>
    <w:rsid w:val="005436C4"/>
    <w:rsid w:val="00545BE8"/>
    <w:rsid w:val="0055208A"/>
    <w:rsid w:val="00554B8D"/>
    <w:rsid w:val="00564CC8"/>
    <w:rsid w:val="00564D38"/>
    <w:rsid w:val="00566F8A"/>
    <w:rsid w:val="00581EEF"/>
    <w:rsid w:val="00593326"/>
    <w:rsid w:val="005A0459"/>
    <w:rsid w:val="005A6397"/>
    <w:rsid w:val="005B5AFA"/>
    <w:rsid w:val="005B7D55"/>
    <w:rsid w:val="005C1175"/>
    <w:rsid w:val="005C60F1"/>
    <w:rsid w:val="005D1867"/>
    <w:rsid w:val="005D19A1"/>
    <w:rsid w:val="005D480B"/>
    <w:rsid w:val="005E23DD"/>
    <w:rsid w:val="006046B3"/>
    <w:rsid w:val="00607090"/>
    <w:rsid w:val="00607CC4"/>
    <w:rsid w:val="0061469D"/>
    <w:rsid w:val="00620563"/>
    <w:rsid w:val="006275B2"/>
    <w:rsid w:val="0063451A"/>
    <w:rsid w:val="00634625"/>
    <w:rsid w:val="00634649"/>
    <w:rsid w:val="00635C45"/>
    <w:rsid w:val="00643978"/>
    <w:rsid w:val="006517DE"/>
    <w:rsid w:val="00652AC6"/>
    <w:rsid w:val="006542BF"/>
    <w:rsid w:val="00657648"/>
    <w:rsid w:val="00664FD8"/>
    <w:rsid w:val="00670355"/>
    <w:rsid w:val="006727B2"/>
    <w:rsid w:val="00672A36"/>
    <w:rsid w:val="00672F2E"/>
    <w:rsid w:val="00673B9A"/>
    <w:rsid w:val="006740E0"/>
    <w:rsid w:val="0067763C"/>
    <w:rsid w:val="00680F3F"/>
    <w:rsid w:val="00681994"/>
    <w:rsid w:val="00682052"/>
    <w:rsid w:val="006834D0"/>
    <w:rsid w:val="00685DF7"/>
    <w:rsid w:val="006868D7"/>
    <w:rsid w:val="00687274"/>
    <w:rsid w:val="00687762"/>
    <w:rsid w:val="006977DE"/>
    <w:rsid w:val="006A0079"/>
    <w:rsid w:val="006A09DE"/>
    <w:rsid w:val="006A1F65"/>
    <w:rsid w:val="006A2539"/>
    <w:rsid w:val="006A2EDE"/>
    <w:rsid w:val="006A7ECC"/>
    <w:rsid w:val="006B3BB9"/>
    <w:rsid w:val="006B654C"/>
    <w:rsid w:val="006B672F"/>
    <w:rsid w:val="006B7B62"/>
    <w:rsid w:val="006C3E34"/>
    <w:rsid w:val="006D4567"/>
    <w:rsid w:val="006D4AE4"/>
    <w:rsid w:val="006D522B"/>
    <w:rsid w:val="006D76A9"/>
    <w:rsid w:val="006E0573"/>
    <w:rsid w:val="006E2B1A"/>
    <w:rsid w:val="006E35D0"/>
    <w:rsid w:val="006F552C"/>
    <w:rsid w:val="006F5F5F"/>
    <w:rsid w:val="00706C8F"/>
    <w:rsid w:val="00714BD6"/>
    <w:rsid w:val="00716C33"/>
    <w:rsid w:val="00720D41"/>
    <w:rsid w:val="00724A1A"/>
    <w:rsid w:val="00732DE5"/>
    <w:rsid w:val="007335B4"/>
    <w:rsid w:val="00734798"/>
    <w:rsid w:val="00734859"/>
    <w:rsid w:val="0074029E"/>
    <w:rsid w:val="00743CEE"/>
    <w:rsid w:val="00746FDA"/>
    <w:rsid w:val="00747942"/>
    <w:rsid w:val="007536DF"/>
    <w:rsid w:val="007545E6"/>
    <w:rsid w:val="00754A1D"/>
    <w:rsid w:val="00756FD7"/>
    <w:rsid w:val="0075740A"/>
    <w:rsid w:val="0076257E"/>
    <w:rsid w:val="00763494"/>
    <w:rsid w:val="00765715"/>
    <w:rsid w:val="00766C2A"/>
    <w:rsid w:val="00767DCA"/>
    <w:rsid w:val="00770B28"/>
    <w:rsid w:val="00776FC9"/>
    <w:rsid w:val="0078155E"/>
    <w:rsid w:val="0078293E"/>
    <w:rsid w:val="007851D5"/>
    <w:rsid w:val="0078566E"/>
    <w:rsid w:val="00790251"/>
    <w:rsid w:val="0079393C"/>
    <w:rsid w:val="007A07BA"/>
    <w:rsid w:val="007A0812"/>
    <w:rsid w:val="007A1068"/>
    <w:rsid w:val="007A1EEB"/>
    <w:rsid w:val="007A5BF7"/>
    <w:rsid w:val="007A602C"/>
    <w:rsid w:val="007A6A8F"/>
    <w:rsid w:val="007B0D06"/>
    <w:rsid w:val="007B2253"/>
    <w:rsid w:val="007B3076"/>
    <w:rsid w:val="007B539F"/>
    <w:rsid w:val="007B7857"/>
    <w:rsid w:val="007C3856"/>
    <w:rsid w:val="007C463B"/>
    <w:rsid w:val="007C6F26"/>
    <w:rsid w:val="007D46E1"/>
    <w:rsid w:val="007E4122"/>
    <w:rsid w:val="007E52B9"/>
    <w:rsid w:val="007F0D51"/>
    <w:rsid w:val="007F5B67"/>
    <w:rsid w:val="007F5EB5"/>
    <w:rsid w:val="007F73D0"/>
    <w:rsid w:val="008022A6"/>
    <w:rsid w:val="00804814"/>
    <w:rsid w:val="008048E2"/>
    <w:rsid w:val="0080610A"/>
    <w:rsid w:val="0080611C"/>
    <w:rsid w:val="008206D7"/>
    <w:rsid w:val="008308E3"/>
    <w:rsid w:val="00832E24"/>
    <w:rsid w:val="0083345E"/>
    <w:rsid w:val="00842A92"/>
    <w:rsid w:val="00846EF5"/>
    <w:rsid w:val="00852E32"/>
    <w:rsid w:val="00853628"/>
    <w:rsid w:val="0085571F"/>
    <w:rsid w:val="00857E8B"/>
    <w:rsid w:val="00860189"/>
    <w:rsid w:val="008635C3"/>
    <w:rsid w:val="008649FE"/>
    <w:rsid w:val="00867287"/>
    <w:rsid w:val="0087221C"/>
    <w:rsid w:val="00876EBA"/>
    <w:rsid w:val="008848F2"/>
    <w:rsid w:val="008906E6"/>
    <w:rsid w:val="00891B4B"/>
    <w:rsid w:val="00892A57"/>
    <w:rsid w:val="008A3BA2"/>
    <w:rsid w:val="008B2A42"/>
    <w:rsid w:val="008B2D9A"/>
    <w:rsid w:val="008B7B2B"/>
    <w:rsid w:val="008B7B9C"/>
    <w:rsid w:val="008C32C7"/>
    <w:rsid w:val="008C5C5D"/>
    <w:rsid w:val="008C5DD4"/>
    <w:rsid w:val="008C61F7"/>
    <w:rsid w:val="008C6693"/>
    <w:rsid w:val="008C7078"/>
    <w:rsid w:val="008E075F"/>
    <w:rsid w:val="008E0F23"/>
    <w:rsid w:val="008E31D5"/>
    <w:rsid w:val="008E31F5"/>
    <w:rsid w:val="008E749E"/>
    <w:rsid w:val="008F5B5F"/>
    <w:rsid w:val="00903C87"/>
    <w:rsid w:val="00911988"/>
    <w:rsid w:val="009203BC"/>
    <w:rsid w:val="0092314A"/>
    <w:rsid w:val="009236B1"/>
    <w:rsid w:val="0093105D"/>
    <w:rsid w:val="00931DC3"/>
    <w:rsid w:val="00944940"/>
    <w:rsid w:val="00946DD5"/>
    <w:rsid w:val="0095603F"/>
    <w:rsid w:val="009567CD"/>
    <w:rsid w:val="00962D5E"/>
    <w:rsid w:val="0096505E"/>
    <w:rsid w:val="009652A5"/>
    <w:rsid w:val="00965529"/>
    <w:rsid w:val="00965915"/>
    <w:rsid w:val="00974B88"/>
    <w:rsid w:val="009756A4"/>
    <w:rsid w:val="00975E2F"/>
    <w:rsid w:val="0097609B"/>
    <w:rsid w:val="00984933"/>
    <w:rsid w:val="00985051"/>
    <w:rsid w:val="009908B0"/>
    <w:rsid w:val="00993911"/>
    <w:rsid w:val="00997088"/>
    <w:rsid w:val="009A05DF"/>
    <w:rsid w:val="009A2370"/>
    <w:rsid w:val="009A3F8C"/>
    <w:rsid w:val="009A514F"/>
    <w:rsid w:val="009A7EDD"/>
    <w:rsid w:val="009B2104"/>
    <w:rsid w:val="009B23EC"/>
    <w:rsid w:val="009B3F0D"/>
    <w:rsid w:val="009B4A8D"/>
    <w:rsid w:val="009B7BFF"/>
    <w:rsid w:val="009C03D5"/>
    <w:rsid w:val="009C20DE"/>
    <w:rsid w:val="009C27AD"/>
    <w:rsid w:val="009C33F8"/>
    <w:rsid w:val="009C736A"/>
    <w:rsid w:val="009C7F2B"/>
    <w:rsid w:val="009D06B3"/>
    <w:rsid w:val="009E5C34"/>
    <w:rsid w:val="009E6772"/>
    <w:rsid w:val="009F21D0"/>
    <w:rsid w:val="00A00D31"/>
    <w:rsid w:val="00A01FAD"/>
    <w:rsid w:val="00A03B2B"/>
    <w:rsid w:val="00A11355"/>
    <w:rsid w:val="00A13432"/>
    <w:rsid w:val="00A20DD7"/>
    <w:rsid w:val="00A253B8"/>
    <w:rsid w:val="00A265F8"/>
    <w:rsid w:val="00A377DA"/>
    <w:rsid w:val="00A40B49"/>
    <w:rsid w:val="00A42269"/>
    <w:rsid w:val="00A4507E"/>
    <w:rsid w:val="00A46B16"/>
    <w:rsid w:val="00A54A93"/>
    <w:rsid w:val="00A553E3"/>
    <w:rsid w:val="00A5780A"/>
    <w:rsid w:val="00A61FF6"/>
    <w:rsid w:val="00A64DE7"/>
    <w:rsid w:val="00A70A27"/>
    <w:rsid w:val="00A7601C"/>
    <w:rsid w:val="00A7669E"/>
    <w:rsid w:val="00A80813"/>
    <w:rsid w:val="00A821B9"/>
    <w:rsid w:val="00A9317C"/>
    <w:rsid w:val="00A97572"/>
    <w:rsid w:val="00AA6EB5"/>
    <w:rsid w:val="00AA77C7"/>
    <w:rsid w:val="00AB2439"/>
    <w:rsid w:val="00AB62FC"/>
    <w:rsid w:val="00AC4C0F"/>
    <w:rsid w:val="00AE2D2E"/>
    <w:rsid w:val="00B0113A"/>
    <w:rsid w:val="00B025A5"/>
    <w:rsid w:val="00B03F04"/>
    <w:rsid w:val="00B05F50"/>
    <w:rsid w:val="00B06FFA"/>
    <w:rsid w:val="00B14435"/>
    <w:rsid w:val="00B15C12"/>
    <w:rsid w:val="00B20714"/>
    <w:rsid w:val="00B225E7"/>
    <w:rsid w:val="00B2414F"/>
    <w:rsid w:val="00B24CD0"/>
    <w:rsid w:val="00B25999"/>
    <w:rsid w:val="00B345F4"/>
    <w:rsid w:val="00B35E8E"/>
    <w:rsid w:val="00B37B67"/>
    <w:rsid w:val="00B40649"/>
    <w:rsid w:val="00B40EA0"/>
    <w:rsid w:val="00B415D0"/>
    <w:rsid w:val="00B44D21"/>
    <w:rsid w:val="00B51508"/>
    <w:rsid w:val="00B515FA"/>
    <w:rsid w:val="00B51CB7"/>
    <w:rsid w:val="00B52C62"/>
    <w:rsid w:val="00B54495"/>
    <w:rsid w:val="00B54B32"/>
    <w:rsid w:val="00B5501D"/>
    <w:rsid w:val="00B55DBE"/>
    <w:rsid w:val="00B61745"/>
    <w:rsid w:val="00B72890"/>
    <w:rsid w:val="00B7729B"/>
    <w:rsid w:val="00B83EB0"/>
    <w:rsid w:val="00B8485D"/>
    <w:rsid w:val="00B8787B"/>
    <w:rsid w:val="00B91717"/>
    <w:rsid w:val="00B92BA5"/>
    <w:rsid w:val="00B935FB"/>
    <w:rsid w:val="00B95E2D"/>
    <w:rsid w:val="00B964F9"/>
    <w:rsid w:val="00BB297A"/>
    <w:rsid w:val="00BB46B4"/>
    <w:rsid w:val="00BB6A42"/>
    <w:rsid w:val="00BB6BD9"/>
    <w:rsid w:val="00BD209A"/>
    <w:rsid w:val="00BD4EBD"/>
    <w:rsid w:val="00BD5372"/>
    <w:rsid w:val="00BD76B5"/>
    <w:rsid w:val="00BE05AF"/>
    <w:rsid w:val="00BE0644"/>
    <w:rsid w:val="00BE3ED4"/>
    <w:rsid w:val="00BF703F"/>
    <w:rsid w:val="00C11F62"/>
    <w:rsid w:val="00C22072"/>
    <w:rsid w:val="00C221B0"/>
    <w:rsid w:val="00C322FA"/>
    <w:rsid w:val="00C32D27"/>
    <w:rsid w:val="00C32D5B"/>
    <w:rsid w:val="00C35CD8"/>
    <w:rsid w:val="00C47DA7"/>
    <w:rsid w:val="00C50BCC"/>
    <w:rsid w:val="00C562D2"/>
    <w:rsid w:val="00C639A7"/>
    <w:rsid w:val="00C6695D"/>
    <w:rsid w:val="00C7180F"/>
    <w:rsid w:val="00C7223F"/>
    <w:rsid w:val="00C7351F"/>
    <w:rsid w:val="00C736C9"/>
    <w:rsid w:val="00C7538F"/>
    <w:rsid w:val="00C76C05"/>
    <w:rsid w:val="00C80E79"/>
    <w:rsid w:val="00C81714"/>
    <w:rsid w:val="00C93FB7"/>
    <w:rsid w:val="00C944D1"/>
    <w:rsid w:val="00C972A5"/>
    <w:rsid w:val="00C97809"/>
    <w:rsid w:val="00C9793A"/>
    <w:rsid w:val="00CA3E79"/>
    <w:rsid w:val="00CB02A0"/>
    <w:rsid w:val="00CB0DE4"/>
    <w:rsid w:val="00CB2DC5"/>
    <w:rsid w:val="00CC17E6"/>
    <w:rsid w:val="00CC2DA5"/>
    <w:rsid w:val="00CC362D"/>
    <w:rsid w:val="00CC5772"/>
    <w:rsid w:val="00CC7124"/>
    <w:rsid w:val="00CD021F"/>
    <w:rsid w:val="00CD24E7"/>
    <w:rsid w:val="00CD2DAF"/>
    <w:rsid w:val="00CD6817"/>
    <w:rsid w:val="00CD7824"/>
    <w:rsid w:val="00CE38CD"/>
    <w:rsid w:val="00CF6000"/>
    <w:rsid w:val="00CF6869"/>
    <w:rsid w:val="00CF68B4"/>
    <w:rsid w:val="00D007B1"/>
    <w:rsid w:val="00D05CEA"/>
    <w:rsid w:val="00D06FEF"/>
    <w:rsid w:val="00D13A5E"/>
    <w:rsid w:val="00D2142E"/>
    <w:rsid w:val="00D24059"/>
    <w:rsid w:val="00D32AA0"/>
    <w:rsid w:val="00D3615C"/>
    <w:rsid w:val="00D404D4"/>
    <w:rsid w:val="00D41986"/>
    <w:rsid w:val="00D42BC3"/>
    <w:rsid w:val="00D57CE1"/>
    <w:rsid w:val="00D65DA3"/>
    <w:rsid w:val="00D66F70"/>
    <w:rsid w:val="00D70039"/>
    <w:rsid w:val="00D72612"/>
    <w:rsid w:val="00D73FDC"/>
    <w:rsid w:val="00D7550B"/>
    <w:rsid w:val="00D82331"/>
    <w:rsid w:val="00D874C4"/>
    <w:rsid w:val="00D87DE0"/>
    <w:rsid w:val="00D9040B"/>
    <w:rsid w:val="00D9111A"/>
    <w:rsid w:val="00DA1B4C"/>
    <w:rsid w:val="00DA7140"/>
    <w:rsid w:val="00DB0297"/>
    <w:rsid w:val="00DB033F"/>
    <w:rsid w:val="00DB1F4D"/>
    <w:rsid w:val="00DB5B64"/>
    <w:rsid w:val="00DC34A4"/>
    <w:rsid w:val="00DC5493"/>
    <w:rsid w:val="00DC648D"/>
    <w:rsid w:val="00DD00D3"/>
    <w:rsid w:val="00DD4811"/>
    <w:rsid w:val="00DE71C9"/>
    <w:rsid w:val="00DF07B5"/>
    <w:rsid w:val="00DF5669"/>
    <w:rsid w:val="00E0015C"/>
    <w:rsid w:val="00E00649"/>
    <w:rsid w:val="00E054A3"/>
    <w:rsid w:val="00E0564D"/>
    <w:rsid w:val="00E0790E"/>
    <w:rsid w:val="00E10CF9"/>
    <w:rsid w:val="00E12A34"/>
    <w:rsid w:val="00E169C6"/>
    <w:rsid w:val="00E16D64"/>
    <w:rsid w:val="00E21F0A"/>
    <w:rsid w:val="00E25ACF"/>
    <w:rsid w:val="00E26E69"/>
    <w:rsid w:val="00E272A8"/>
    <w:rsid w:val="00E31392"/>
    <w:rsid w:val="00E355FA"/>
    <w:rsid w:val="00E37962"/>
    <w:rsid w:val="00E4462A"/>
    <w:rsid w:val="00E60271"/>
    <w:rsid w:val="00E64609"/>
    <w:rsid w:val="00E6532D"/>
    <w:rsid w:val="00E73BF2"/>
    <w:rsid w:val="00E82653"/>
    <w:rsid w:val="00E854E1"/>
    <w:rsid w:val="00E86475"/>
    <w:rsid w:val="00E86F80"/>
    <w:rsid w:val="00E96C18"/>
    <w:rsid w:val="00EA26E8"/>
    <w:rsid w:val="00EA2AFE"/>
    <w:rsid w:val="00EA5A56"/>
    <w:rsid w:val="00EA79DC"/>
    <w:rsid w:val="00EB172D"/>
    <w:rsid w:val="00EC1C86"/>
    <w:rsid w:val="00EC5F4A"/>
    <w:rsid w:val="00ED2B9F"/>
    <w:rsid w:val="00ED2F60"/>
    <w:rsid w:val="00ED4C06"/>
    <w:rsid w:val="00EE0F51"/>
    <w:rsid w:val="00EE18D5"/>
    <w:rsid w:val="00EE2056"/>
    <w:rsid w:val="00EF0A81"/>
    <w:rsid w:val="00EF1139"/>
    <w:rsid w:val="00F00074"/>
    <w:rsid w:val="00F00878"/>
    <w:rsid w:val="00F02057"/>
    <w:rsid w:val="00F039BA"/>
    <w:rsid w:val="00F073BC"/>
    <w:rsid w:val="00F10537"/>
    <w:rsid w:val="00F17724"/>
    <w:rsid w:val="00F50112"/>
    <w:rsid w:val="00F50B7D"/>
    <w:rsid w:val="00F50BAB"/>
    <w:rsid w:val="00F53FB8"/>
    <w:rsid w:val="00F60279"/>
    <w:rsid w:val="00F602A8"/>
    <w:rsid w:val="00F63BF6"/>
    <w:rsid w:val="00F6690D"/>
    <w:rsid w:val="00F66C2C"/>
    <w:rsid w:val="00F74548"/>
    <w:rsid w:val="00F7577F"/>
    <w:rsid w:val="00F81B01"/>
    <w:rsid w:val="00F83E11"/>
    <w:rsid w:val="00F847EB"/>
    <w:rsid w:val="00F848DA"/>
    <w:rsid w:val="00F84AB0"/>
    <w:rsid w:val="00F856C1"/>
    <w:rsid w:val="00F87BA5"/>
    <w:rsid w:val="00F91959"/>
    <w:rsid w:val="00F9587A"/>
    <w:rsid w:val="00F95F09"/>
    <w:rsid w:val="00FA509B"/>
    <w:rsid w:val="00FA6CDB"/>
    <w:rsid w:val="00FB3E52"/>
    <w:rsid w:val="00FC0A97"/>
    <w:rsid w:val="00FC1707"/>
    <w:rsid w:val="00FC1FB5"/>
    <w:rsid w:val="00FC2406"/>
    <w:rsid w:val="00FD3513"/>
    <w:rsid w:val="00FE5482"/>
    <w:rsid w:val="00FE6C49"/>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E4150"/>
  <w15:chartTrackingRefBased/>
  <w15:docId w15:val="{E4DA3DC9-48BE-43B1-BF90-110A903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7D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76EBA"/>
    <w:pPr>
      <w:ind w:left="720"/>
      <w:contextualSpacing/>
    </w:pPr>
  </w:style>
  <w:style w:type="paragraph" w:styleId="Header">
    <w:name w:val="header"/>
    <w:basedOn w:val="Normal"/>
    <w:link w:val="HeaderChar"/>
    <w:uiPriority w:val="99"/>
    <w:unhideWhenUsed/>
    <w:rsid w:val="003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86"/>
  </w:style>
  <w:style w:type="paragraph" w:styleId="Footer">
    <w:name w:val="footer"/>
    <w:basedOn w:val="Normal"/>
    <w:link w:val="FooterChar"/>
    <w:uiPriority w:val="99"/>
    <w:unhideWhenUsed/>
    <w:rsid w:val="003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86"/>
  </w:style>
  <w:style w:type="paragraph" w:styleId="BalloonText">
    <w:name w:val="Balloon Text"/>
    <w:basedOn w:val="Normal"/>
    <w:link w:val="BalloonTextChar"/>
    <w:uiPriority w:val="99"/>
    <w:semiHidden/>
    <w:unhideWhenUsed/>
    <w:rsid w:val="00C11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62"/>
    <w:rPr>
      <w:rFonts w:ascii="Segoe UI" w:hAnsi="Segoe UI" w:cs="Segoe UI"/>
      <w:sz w:val="18"/>
      <w:szCs w:val="18"/>
    </w:rPr>
  </w:style>
  <w:style w:type="paragraph" w:styleId="BodyText">
    <w:name w:val="Body Text"/>
    <w:basedOn w:val="Normal"/>
    <w:link w:val="BodyTextChar"/>
    <w:uiPriority w:val="1"/>
    <w:qFormat/>
    <w:rsid w:val="0078566E"/>
    <w:pPr>
      <w:widowControl w:val="0"/>
      <w:spacing w:after="0" w:line="240" w:lineRule="auto"/>
      <w:ind w:left="1557" w:hanging="717"/>
    </w:pPr>
    <w:rPr>
      <w:rFonts w:ascii="Arial" w:eastAsia="Arial" w:hAnsi="Arial"/>
      <w:sz w:val="21"/>
      <w:szCs w:val="21"/>
    </w:rPr>
  </w:style>
  <w:style w:type="character" w:customStyle="1" w:styleId="BodyTextChar">
    <w:name w:val="Body Text Char"/>
    <w:basedOn w:val="DefaultParagraphFont"/>
    <w:link w:val="BodyText"/>
    <w:uiPriority w:val="1"/>
    <w:rsid w:val="0078566E"/>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220B-920E-45C7-A425-3956C4F9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MFF-Otgonchimeg-PC</dc:creator>
  <cp:keywords/>
  <dc:description/>
  <cp:lastModifiedBy>Dell</cp:lastModifiedBy>
  <cp:revision>259</cp:revision>
  <cp:lastPrinted>2020-02-29T04:14:00Z</cp:lastPrinted>
  <dcterms:created xsi:type="dcterms:W3CDTF">2020-03-01T18:38:00Z</dcterms:created>
  <dcterms:modified xsi:type="dcterms:W3CDTF">2021-11-03T06:16:00Z</dcterms:modified>
</cp:coreProperties>
</file>